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3" w:rsidRDefault="006446C3" w:rsidP="006446C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6C3">
        <w:rPr>
          <w:rFonts w:ascii="Times New Roman" w:hAnsi="Times New Roman" w:cs="Times New Roman"/>
          <w:b/>
          <w:sz w:val="26"/>
          <w:szCs w:val="26"/>
        </w:rPr>
        <w:t>Моніторинг дотримання стандартів та вимог до якості обслуговування споживачі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</w:p>
    <w:p w:rsidR="006446C3" w:rsidRDefault="00B82BFB" w:rsidP="006446C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ПрАТ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06768">
        <w:rPr>
          <w:rFonts w:ascii="Times New Roman" w:hAnsi="Times New Roman" w:cs="Times New Roman"/>
          <w:b/>
          <w:sz w:val="26"/>
          <w:szCs w:val="26"/>
        </w:rPr>
        <w:t>ДТЕК Київські регіональні електромережі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644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46C3" w:rsidRPr="006446C3">
        <w:rPr>
          <w:rFonts w:ascii="Times New Roman" w:hAnsi="Times New Roman" w:cs="Times New Roman"/>
          <w:b/>
          <w:sz w:val="26"/>
          <w:szCs w:val="26"/>
        </w:rPr>
        <w:t>за 2020 р</w:t>
      </w:r>
      <w:r w:rsidR="00B066DA">
        <w:rPr>
          <w:rFonts w:ascii="Times New Roman" w:hAnsi="Times New Roman" w:cs="Times New Roman"/>
          <w:b/>
          <w:sz w:val="26"/>
          <w:szCs w:val="26"/>
        </w:rPr>
        <w:t>ік</w:t>
      </w:r>
    </w:p>
    <w:p w:rsidR="0030602D" w:rsidRDefault="0030602D" w:rsidP="006446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08" w:type="dxa"/>
        <w:tblInd w:w="93" w:type="dxa"/>
        <w:tblLook w:val="04A0" w:firstRow="1" w:lastRow="0" w:firstColumn="1" w:lastColumn="0" w:noHBand="0" w:noVBand="1"/>
      </w:tblPr>
      <w:tblGrid>
        <w:gridCol w:w="8309"/>
        <w:gridCol w:w="1285"/>
        <w:gridCol w:w="548"/>
        <w:gridCol w:w="1238"/>
        <w:gridCol w:w="1316"/>
        <w:gridCol w:w="1396"/>
        <w:gridCol w:w="1416"/>
      </w:tblGrid>
      <w:tr w:rsidR="00B066DA" w:rsidRPr="00B066DA" w:rsidTr="00B066DA">
        <w:trPr>
          <w:trHeight w:val="467"/>
        </w:trPr>
        <w:tc>
          <w:tcPr>
            <w:tcW w:w="8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Стандарт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Загальні стандарти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встановлений НКРЕКП рівень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фактичний рівень виконання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І квартал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ІІ квартал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ІІІ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ІV квартал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Рівень сервісу </w:t>
            </w:r>
            <w:proofErr w:type="spellStart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кол-центру</w:t>
            </w:r>
            <w:proofErr w:type="spellEnd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протягом 30 секунд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45,19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20,72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5,92 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21 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Відсоток втрачених у черзі дзвінків </w:t>
            </w:r>
            <w:proofErr w:type="spellStart"/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кол-центру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18,74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31,57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22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774B10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Загальна кількість вхідних дзвінків (викликів від абонентів)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 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475 802  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777 990  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872 742 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789 528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Середній час у черзі дзвінків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секунда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74.51  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122.82  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216,13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235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Кількість електронних повідомлень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8 555  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20 989  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26 414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 38 583</w:t>
            </w:r>
          </w:p>
        </w:tc>
      </w:tr>
      <w:tr w:rsidR="00774B10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Середній час надання відповіді на електронні повідомлення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днів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B066DA" w:rsidRDefault="00774B10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10" w:rsidRPr="00774B10" w:rsidRDefault="00774B10" w:rsidP="00774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Загальна кількість звернень до центрів обслуговування клієнтів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одиниць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129 277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90 523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102 579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135 258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Рівень виконання Стандартів якості обслуговування та процедур (KLN)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89%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91%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86%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87%</w:t>
            </w:r>
          </w:p>
        </w:tc>
      </w:tr>
      <w:tr w:rsidR="00B066DA" w:rsidRPr="00B066DA" w:rsidTr="00B066DA">
        <w:trPr>
          <w:trHeight w:val="467"/>
        </w:trPr>
        <w:tc>
          <w:tcPr>
            <w:tcW w:w="8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Рівень задоволеності клієнтів (CSI)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en-US" w:eastAsia="ru-RU"/>
              </w:rPr>
              <w:t>77%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B066DA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val="ru-RU" w:eastAsia="ru-RU"/>
              </w:rPr>
              <w:t>79%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6DA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DA" w:rsidRPr="00774B10" w:rsidRDefault="00B066DA" w:rsidP="00B0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B10"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</w:tbl>
    <w:p w:rsidR="006446C3" w:rsidRPr="006446C3" w:rsidRDefault="006446C3" w:rsidP="006446C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446C3" w:rsidRPr="006446C3" w:rsidSect="006446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6C3"/>
    <w:rsid w:val="00000134"/>
    <w:rsid w:val="00064C9A"/>
    <w:rsid w:val="000D70FC"/>
    <w:rsid w:val="001574D5"/>
    <w:rsid w:val="00185287"/>
    <w:rsid w:val="001D6640"/>
    <w:rsid w:val="00204B4E"/>
    <w:rsid w:val="00217442"/>
    <w:rsid w:val="0025371C"/>
    <w:rsid w:val="002C40FC"/>
    <w:rsid w:val="0030602D"/>
    <w:rsid w:val="00321623"/>
    <w:rsid w:val="003E34E9"/>
    <w:rsid w:val="003F520F"/>
    <w:rsid w:val="00442C9E"/>
    <w:rsid w:val="00606768"/>
    <w:rsid w:val="00634F28"/>
    <w:rsid w:val="006446C3"/>
    <w:rsid w:val="00774B10"/>
    <w:rsid w:val="007D234B"/>
    <w:rsid w:val="008A2808"/>
    <w:rsid w:val="009347A5"/>
    <w:rsid w:val="009A7FE4"/>
    <w:rsid w:val="009B7040"/>
    <w:rsid w:val="009B7312"/>
    <w:rsid w:val="00B066DA"/>
    <w:rsid w:val="00B818EC"/>
    <w:rsid w:val="00B82BFB"/>
    <w:rsid w:val="00CD5C36"/>
    <w:rsid w:val="00CF6F28"/>
    <w:rsid w:val="00DD5004"/>
    <w:rsid w:val="00F26ECE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1574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74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74D5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74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74D5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D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 Elena</dc:creator>
  <cp:lastModifiedBy>Roman Kocherga</cp:lastModifiedBy>
  <cp:revision>4</cp:revision>
  <dcterms:created xsi:type="dcterms:W3CDTF">2020-08-25T13:41:00Z</dcterms:created>
  <dcterms:modified xsi:type="dcterms:W3CDTF">2021-03-04T14:25:00Z</dcterms:modified>
</cp:coreProperties>
</file>