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AB1309" w14:textId="7ED2349C" w:rsidR="004552E1" w:rsidRPr="008768C8" w:rsidRDefault="004A6B33" w:rsidP="00594F4D">
      <w:pPr>
        <w:pStyle w:val="1"/>
        <w:spacing w:before="0" w:after="0"/>
        <w:jc w:val="center"/>
        <w:rPr>
          <w:rFonts w:ascii="Times New Roman" w:hAnsi="Times New Roman" w:cs="Times New Roman"/>
          <w:sz w:val="24"/>
          <w:szCs w:val="24"/>
        </w:rPr>
      </w:pPr>
      <w:r w:rsidRPr="008768C8">
        <w:rPr>
          <w:b w:val="0"/>
          <w:bCs w:val="0"/>
          <w:sz w:val="24"/>
          <w:szCs w:val="24"/>
        </w:rPr>
        <w:t>ДОГОВІР ПУБЛІЧНОЇ ОФЕРТИ</w:t>
      </w:r>
    </w:p>
    <w:p w14:paraId="4A062CFD" w14:textId="5CAD7AFC" w:rsidR="004552E1" w:rsidRPr="008768C8" w:rsidRDefault="004A6B33">
      <w:pPr>
        <w:jc w:val="center"/>
        <w:rPr>
          <w:b/>
          <w:bCs/>
          <w:color w:val="000000"/>
        </w:rPr>
      </w:pPr>
      <w:r w:rsidRPr="008768C8">
        <w:rPr>
          <w:b/>
          <w:bCs/>
          <w:color w:val="000000"/>
        </w:rPr>
        <w:t>про надання послуг</w:t>
      </w:r>
      <w:r w:rsidR="00D94616" w:rsidRPr="008768C8">
        <w:rPr>
          <w:b/>
          <w:bCs/>
          <w:color w:val="000000"/>
        </w:rPr>
        <w:t>/ надання</w:t>
      </w:r>
      <w:r w:rsidR="004A39BC" w:rsidRPr="008768C8">
        <w:rPr>
          <w:b/>
          <w:bCs/>
          <w:color w:val="000000"/>
        </w:rPr>
        <w:t xml:space="preserve"> послуг</w:t>
      </w:r>
      <w:r w:rsidRPr="008768C8">
        <w:rPr>
          <w:b/>
          <w:bCs/>
          <w:color w:val="000000"/>
        </w:rPr>
        <w:t xml:space="preserve"> з поставкою товару</w:t>
      </w:r>
    </w:p>
    <w:p w14:paraId="0A1CD52E" w14:textId="77777777" w:rsidR="004552E1" w:rsidRPr="008768C8" w:rsidRDefault="004552E1">
      <w:pPr>
        <w:ind w:firstLine="540"/>
        <w:jc w:val="center"/>
        <w:rPr>
          <w:color w:val="000000"/>
        </w:rPr>
      </w:pPr>
    </w:p>
    <w:p w14:paraId="068164B9" w14:textId="4E444EDD" w:rsidR="004552E1" w:rsidRPr="008768C8" w:rsidRDefault="004A6B33" w:rsidP="008768C8">
      <w:pPr>
        <w:pStyle w:val="32"/>
        <w:ind w:firstLine="708"/>
        <w:jc w:val="both"/>
        <w:rPr>
          <w:b/>
          <w:color w:val="000000"/>
          <w:sz w:val="24"/>
          <w:szCs w:val="24"/>
        </w:rPr>
      </w:pPr>
      <w:r w:rsidRPr="008768C8">
        <w:rPr>
          <w:color w:val="000000"/>
          <w:sz w:val="24"/>
          <w:szCs w:val="24"/>
        </w:rPr>
        <w:t>Викладений нижче текст Догово</w:t>
      </w:r>
      <w:r w:rsidR="00305D29" w:rsidRPr="008768C8">
        <w:rPr>
          <w:color w:val="000000"/>
          <w:sz w:val="24"/>
          <w:szCs w:val="24"/>
        </w:rPr>
        <w:t xml:space="preserve">ру адресований фізичним </w:t>
      </w:r>
      <w:r w:rsidR="00B05E59" w:rsidRPr="008768C8">
        <w:rPr>
          <w:color w:val="000000"/>
          <w:sz w:val="24"/>
          <w:szCs w:val="24"/>
        </w:rPr>
        <w:t xml:space="preserve">та юридичним </w:t>
      </w:r>
      <w:r w:rsidR="00305D29" w:rsidRPr="008768C8">
        <w:rPr>
          <w:color w:val="000000"/>
          <w:sz w:val="24"/>
          <w:szCs w:val="24"/>
        </w:rPr>
        <w:t xml:space="preserve">особам </w:t>
      </w:r>
      <w:r w:rsidRPr="008768C8">
        <w:rPr>
          <w:color w:val="000000"/>
          <w:sz w:val="24"/>
          <w:szCs w:val="24"/>
        </w:rPr>
        <w:t xml:space="preserve">і є офіційною публічною пропозицією </w:t>
      </w:r>
      <w:r w:rsidRPr="008768C8">
        <w:rPr>
          <w:b/>
          <w:color w:val="000000"/>
          <w:sz w:val="24"/>
          <w:szCs w:val="24"/>
        </w:rPr>
        <w:t>ПРИВАТНОГО АКЦІОНЕРНОГО ТОВАРИСТВА «</w:t>
      </w:r>
      <w:r w:rsidR="00503AC6" w:rsidRPr="008768C8">
        <w:rPr>
          <w:b/>
          <w:color w:val="000000"/>
          <w:sz w:val="24"/>
          <w:szCs w:val="24"/>
        </w:rPr>
        <w:t>ДТЕК КИЇВСЬКІ РЕГІОНАЛЬНІ ЕЛЕКТРОМЕРЕЖІ</w:t>
      </w:r>
      <w:r w:rsidRPr="008768C8">
        <w:rPr>
          <w:b/>
          <w:color w:val="000000"/>
          <w:sz w:val="24"/>
          <w:szCs w:val="24"/>
        </w:rPr>
        <w:t>»</w:t>
      </w:r>
      <w:r w:rsidRPr="008768C8">
        <w:rPr>
          <w:color w:val="000000"/>
          <w:sz w:val="24"/>
          <w:szCs w:val="24"/>
        </w:rPr>
        <w:t xml:space="preserve"> (</w:t>
      </w:r>
      <w:r w:rsidR="008768C8" w:rsidRPr="008768C8">
        <w:rPr>
          <w:color w:val="000000"/>
          <w:sz w:val="24"/>
          <w:szCs w:val="24"/>
        </w:rPr>
        <w:t>код ЄДРПОУ 23243188, 04136, м. Київ, вул. Стеценка, будинок 1А</w:t>
      </w:r>
      <w:r w:rsidRPr="008768C8">
        <w:rPr>
          <w:color w:val="000000"/>
          <w:sz w:val="24"/>
          <w:szCs w:val="24"/>
        </w:rPr>
        <w:t xml:space="preserve">), що іменується надалі </w:t>
      </w:r>
      <w:r w:rsidRPr="008768C8">
        <w:rPr>
          <w:b/>
          <w:color w:val="000000"/>
          <w:sz w:val="24"/>
          <w:szCs w:val="24"/>
        </w:rPr>
        <w:t>Виконавець</w:t>
      </w:r>
      <w:r w:rsidRPr="008768C8">
        <w:rPr>
          <w:color w:val="000000"/>
          <w:sz w:val="24"/>
          <w:szCs w:val="24"/>
        </w:rPr>
        <w:t xml:space="preserve">, і будь-яка особа, яка </w:t>
      </w:r>
      <w:r w:rsidR="00D94616" w:rsidRPr="008768C8">
        <w:rPr>
          <w:color w:val="000000"/>
          <w:sz w:val="24"/>
          <w:szCs w:val="24"/>
        </w:rPr>
        <w:t>користуючись послугами інтернет сайту:</w:t>
      </w:r>
      <w:r w:rsidR="003269B9" w:rsidRPr="008768C8">
        <w:rPr>
          <w:color w:val="000000"/>
          <w:sz w:val="24"/>
          <w:szCs w:val="24"/>
        </w:rPr>
        <w:t xml:space="preserve"> </w:t>
      </w:r>
      <w:hyperlink r:id="rId5" w:history="1">
        <w:r w:rsidR="00503AC6" w:rsidRPr="008768C8">
          <w:rPr>
            <w:rStyle w:val="af4"/>
            <w:sz w:val="24"/>
            <w:szCs w:val="24"/>
          </w:rPr>
          <w:t>https://www.dtek-krem.com.ua/u</w:t>
        </w:r>
        <w:r w:rsidR="00503AC6" w:rsidRPr="008768C8">
          <w:rPr>
            <w:rStyle w:val="af4"/>
            <w:sz w:val="24"/>
            <w:szCs w:val="24"/>
            <w:lang w:val="en-US"/>
          </w:rPr>
          <w:t>a</w:t>
        </w:r>
        <w:r w:rsidR="00503AC6" w:rsidRPr="008768C8">
          <w:rPr>
            <w:rStyle w:val="af4"/>
            <w:sz w:val="24"/>
            <w:szCs w:val="24"/>
          </w:rPr>
          <w:t>/services-tariffs</w:t>
        </w:r>
      </w:hyperlink>
      <w:r w:rsidR="003269B9" w:rsidRPr="008768C8">
        <w:rPr>
          <w:color w:val="000000"/>
          <w:sz w:val="24"/>
          <w:szCs w:val="24"/>
        </w:rPr>
        <w:t xml:space="preserve"> </w:t>
      </w:r>
      <w:r w:rsidR="001F10CC" w:rsidRPr="008768C8">
        <w:rPr>
          <w:color w:val="000000"/>
          <w:sz w:val="24"/>
          <w:szCs w:val="24"/>
        </w:rPr>
        <w:t>та/або послугами центру обслуговування клієнтів (ЦОК)</w:t>
      </w:r>
      <w:r w:rsidR="00D94616" w:rsidRPr="008768C8">
        <w:rPr>
          <w:color w:val="000000"/>
          <w:sz w:val="24"/>
          <w:szCs w:val="24"/>
        </w:rPr>
        <w:t xml:space="preserve"> </w:t>
      </w:r>
      <w:r w:rsidRPr="008768C8">
        <w:rPr>
          <w:color w:val="000000"/>
          <w:sz w:val="24"/>
          <w:szCs w:val="24"/>
        </w:rPr>
        <w:t xml:space="preserve">повністю і беззастережно приймає умови цього Договору приєднання відповідно до статей 633 та 634 Цивільного Кодексу України та виразила акцепт цієї оферти підтвердженням </w:t>
      </w:r>
      <w:r w:rsidR="00B05E59" w:rsidRPr="008768C8">
        <w:rPr>
          <w:color w:val="000000"/>
          <w:sz w:val="24"/>
          <w:szCs w:val="24"/>
        </w:rPr>
        <w:t>з</w:t>
      </w:r>
      <w:r w:rsidRPr="008768C8">
        <w:rPr>
          <w:color w:val="000000"/>
          <w:sz w:val="24"/>
          <w:szCs w:val="24"/>
        </w:rPr>
        <w:t>амовлення на сайті </w:t>
      </w:r>
      <w:hyperlink r:id="rId6" w:history="1">
        <w:r w:rsidRPr="008768C8">
          <w:rPr>
            <w:rStyle w:val="af4"/>
            <w:sz w:val="24"/>
            <w:szCs w:val="24"/>
          </w:rPr>
          <w:t>https://dtek-</w:t>
        </w:r>
        <w:r w:rsidR="00503AC6" w:rsidRPr="008768C8">
          <w:rPr>
            <w:rStyle w:val="af4"/>
            <w:sz w:val="24"/>
            <w:szCs w:val="24"/>
          </w:rPr>
          <w:t>krem</w:t>
        </w:r>
        <w:r w:rsidRPr="008768C8">
          <w:rPr>
            <w:rStyle w:val="af4"/>
            <w:sz w:val="24"/>
            <w:szCs w:val="24"/>
          </w:rPr>
          <w:t>.com.ua</w:t>
        </w:r>
      </w:hyperlink>
      <w:r w:rsidRPr="008768C8">
        <w:rPr>
          <w:color w:val="000000"/>
          <w:sz w:val="24"/>
          <w:szCs w:val="24"/>
        </w:rPr>
        <w:t xml:space="preserve"> </w:t>
      </w:r>
      <w:r w:rsidR="001F10CC" w:rsidRPr="008768C8">
        <w:rPr>
          <w:color w:val="000000"/>
          <w:sz w:val="24"/>
          <w:szCs w:val="24"/>
        </w:rPr>
        <w:t xml:space="preserve">та/або в ЦОК </w:t>
      </w:r>
      <w:r w:rsidRPr="008768C8">
        <w:rPr>
          <w:color w:val="000000"/>
          <w:sz w:val="24"/>
          <w:szCs w:val="24"/>
        </w:rPr>
        <w:t xml:space="preserve">і яка діє у власних інтересах або інтересах юридичної особи, що іменується надалі </w:t>
      </w:r>
      <w:r w:rsidRPr="008768C8">
        <w:rPr>
          <w:b/>
          <w:color w:val="000000"/>
          <w:sz w:val="24"/>
          <w:szCs w:val="24"/>
        </w:rPr>
        <w:t>Замовник</w:t>
      </w:r>
      <w:r w:rsidRPr="008768C8">
        <w:rPr>
          <w:color w:val="000000"/>
          <w:sz w:val="24"/>
          <w:szCs w:val="24"/>
        </w:rPr>
        <w:t>, уклали цей публічний Договір (далі «Договір») про нижченаведене</w:t>
      </w:r>
      <w:r w:rsidR="004552E1" w:rsidRPr="008768C8">
        <w:rPr>
          <w:b/>
          <w:color w:val="000000"/>
          <w:sz w:val="24"/>
          <w:szCs w:val="24"/>
        </w:rPr>
        <w:t>:</w:t>
      </w:r>
    </w:p>
    <w:p w14:paraId="0F88CA44" w14:textId="77777777" w:rsidR="0037435C" w:rsidRPr="008768C8" w:rsidRDefault="0037435C" w:rsidP="00594F4D">
      <w:pPr>
        <w:pStyle w:val="32"/>
        <w:spacing w:after="0"/>
        <w:ind w:left="0" w:firstLine="708"/>
        <w:jc w:val="both"/>
        <w:rPr>
          <w:b/>
          <w:color w:val="000000"/>
          <w:sz w:val="24"/>
          <w:szCs w:val="24"/>
        </w:rPr>
      </w:pPr>
    </w:p>
    <w:p w14:paraId="3444CD60" w14:textId="15CA9058" w:rsidR="00305D29" w:rsidRPr="008768C8" w:rsidRDefault="004552E1" w:rsidP="004552E1">
      <w:pPr>
        <w:jc w:val="center"/>
        <w:rPr>
          <w:b/>
          <w:bCs/>
          <w:color w:val="000000"/>
        </w:rPr>
      </w:pPr>
      <w:r w:rsidRPr="008768C8">
        <w:rPr>
          <w:b/>
          <w:bCs/>
          <w:color w:val="000000"/>
        </w:rPr>
        <w:t xml:space="preserve">1. </w:t>
      </w:r>
      <w:r w:rsidR="00305D29" w:rsidRPr="008768C8">
        <w:rPr>
          <w:b/>
          <w:bCs/>
          <w:color w:val="000000"/>
        </w:rPr>
        <w:t>ЗАГАЛЬНІ ПОЛОЖЕННЯ</w:t>
      </w:r>
    </w:p>
    <w:p w14:paraId="15001D5B" w14:textId="7B7B8955" w:rsidR="00305D29" w:rsidRPr="008768C8" w:rsidRDefault="00305D29" w:rsidP="00D87F42">
      <w:pPr>
        <w:ind w:firstLine="568"/>
        <w:jc w:val="both"/>
        <w:rPr>
          <w:bCs/>
          <w:color w:val="000000"/>
          <w:lang w:val="ru-RU"/>
        </w:rPr>
      </w:pPr>
      <w:r w:rsidRPr="008768C8">
        <w:rPr>
          <w:bCs/>
          <w:color w:val="000000"/>
        </w:rPr>
        <w:t xml:space="preserve">1.1. </w:t>
      </w:r>
      <w:r w:rsidRPr="008768C8">
        <w:rPr>
          <w:rFonts w:hint="eastAsia"/>
          <w:bCs/>
          <w:color w:val="000000"/>
        </w:rPr>
        <w:t>Цей</w:t>
      </w:r>
      <w:r w:rsidRPr="008768C8">
        <w:rPr>
          <w:bCs/>
          <w:color w:val="000000"/>
        </w:rPr>
        <w:t xml:space="preserve"> </w:t>
      </w:r>
      <w:proofErr w:type="spellStart"/>
      <w:r w:rsidRPr="008768C8">
        <w:rPr>
          <w:rFonts w:hint="eastAsia"/>
          <w:bCs/>
          <w:color w:val="000000"/>
          <w:lang w:val="ru-RU"/>
        </w:rPr>
        <w:t>Договір</w:t>
      </w:r>
      <w:proofErr w:type="spellEnd"/>
      <w:r w:rsidRPr="008768C8">
        <w:rPr>
          <w:bCs/>
          <w:color w:val="000000"/>
          <w:lang w:val="ru-RU"/>
        </w:rPr>
        <w:t xml:space="preserve"> </w:t>
      </w:r>
      <w:proofErr w:type="spellStart"/>
      <w:r w:rsidRPr="008768C8">
        <w:rPr>
          <w:rFonts w:hint="eastAsia"/>
          <w:bCs/>
          <w:color w:val="000000"/>
          <w:lang w:val="ru-RU"/>
        </w:rPr>
        <w:t>укладається</w:t>
      </w:r>
      <w:proofErr w:type="spellEnd"/>
      <w:r w:rsidRPr="008768C8">
        <w:rPr>
          <w:bCs/>
          <w:color w:val="000000"/>
          <w:lang w:val="ru-RU"/>
        </w:rPr>
        <w:t xml:space="preserve"> </w:t>
      </w:r>
      <w:r w:rsidRPr="008768C8">
        <w:rPr>
          <w:rFonts w:hint="eastAsia"/>
          <w:bCs/>
          <w:color w:val="000000"/>
          <w:lang w:val="ru-RU"/>
        </w:rPr>
        <w:t>шляхом</w:t>
      </w:r>
      <w:r w:rsidRPr="008768C8">
        <w:rPr>
          <w:bCs/>
          <w:color w:val="000000"/>
          <w:lang w:val="ru-RU"/>
        </w:rPr>
        <w:t xml:space="preserve"> </w:t>
      </w:r>
      <w:proofErr w:type="spellStart"/>
      <w:r w:rsidRPr="008768C8">
        <w:rPr>
          <w:rFonts w:hint="eastAsia"/>
          <w:bCs/>
          <w:color w:val="000000"/>
          <w:lang w:val="ru-RU"/>
        </w:rPr>
        <w:t>надання</w:t>
      </w:r>
      <w:proofErr w:type="spellEnd"/>
      <w:r w:rsidRPr="008768C8">
        <w:rPr>
          <w:bCs/>
          <w:color w:val="000000"/>
          <w:lang w:val="ru-RU"/>
        </w:rPr>
        <w:t xml:space="preserve"> </w:t>
      </w:r>
      <w:proofErr w:type="spellStart"/>
      <w:r w:rsidRPr="008768C8">
        <w:rPr>
          <w:rFonts w:hint="eastAsia"/>
          <w:bCs/>
          <w:color w:val="000000"/>
          <w:lang w:val="ru-RU"/>
        </w:rPr>
        <w:t>повної</w:t>
      </w:r>
      <w:proofErr w:type="spellEnd"/>
      <w:r w:rsidRPr="008768C8">
        <w:rPr>
          <w:bCs/>
          <w:color w:val="000000"/>
          <w:lang w:val="ru-RU"/>
        </w:rPr>
        <w:t xml:space="preserve"> </w:t>
      </w:r>
      <w:r w:rsidRPr="008768C8">
        <w:rPr>
          <w:rFonts w:hint="eastAsia"/>
          <w:bCs/>
          <w:color w:val="000000"/>
          <w:lang w:val="ru-RU"/>
        </w:rPr>
        <w:t>й</w:t>
      </w:r>
      <w:r w:rsidRPr="008768C8">
        <w:rPr>
          <w:bCs/>
          <w:color w:val="000000"/>
          <w:lang w:val="ru-RU"/>
        </w:rPr>
        <w:t xml:space="preserve"> </w:t>
      </w:r>
      <w:proofErr w:type="spellStart"/>
      <w:r w:rsidRPr="008768C8">
        <w:rPr>
          <w:rFonts w:hint="eastAsia"/>
          <w:bCs/>
          <w:color w:val="000000"/>
          <w:lang w:val="ru-RU"/>
        </w:rPr>
        <w:t>безумовної</w:t>
      </w:r>
      <w:proofErr w:type="spellEnd"/>
      <w:r w:rsidRPr="008768C8">
        <w:rPr>
          <w:bCs/>
          <w:color w:val="000000"/>
          <w:lang w:val="ru-RU"/>
        </w:rPr>
        <w:t xml:space="preserve"> </w:t>
      </w:r>
      <w:proofErr w:type="spellStart"/>
      <w:r w:rsidRPr="008768C8">
        <w:rPr>
          <w:rFonts w:hint="eastAsia"/>
          <w:bCs/>
          <w:color w:val="000000"/>
          <w:lang w:val="ru-RU"/>
        </w:rPr>
        <w:t>згоди</w:t>
      </w:r>
      <w:proofErr w:type="spellEnd"/>
      <w:r w:rsidRPr="008768C8">
        <w:rPr>
          <w:bCs/>
          <w:color w:val="000000"/>
          <w:lang w:val="ru-RU"/>
        </w:rPr>
        <w:t xml:space="preserve"> (</w:t>
      </w:r>
      <w:r w:rsidRPr="008768C8">
        <w:rPr>
          <w:rFonts w:hint="eastAsia"/>
          <w:bCs/>
          <w:color w:val="000000"/>
          <w:lang w:val="ru-RU"/>
        </w:rPr>
        <w:t>акцепту</w:t>
      </w:r>
      <w:r w:rsidRPr="008768C8">
        <w:rPr>
          <w:bCs/>
          <w:color w:val="000000"/>
          <w:lang w:val="ru-RU"/>
        </w:rPr>
        <w:t xml:space="preserve">) </w:t>
      </w:r>
      <w:proofErr w:type="spellStart"/>
      <w:r w:rsidRPr="008768C8">
        <w:rPr>
          <w:rFonts w:hint="eastAsia"/>
          <w:bCs/>
          <w:color w:val="000000"/>
          <w:lang w:val="ru-RU"/>
        </w:rPr>
        <w:t>Замовника</w:t>
      </w:r>
      <w:proofErr w:type="spellEnd"/>
      <w:r w:rsidRPr="008768C8">
        <w:rPr>
          <w:bCs/>
          <w:color w:val="000000"/>
          <w:lang w:val="ru-RU"/>
        </w:rPr>
        <w:t xml:space="preserve"> </w:t>
      </w:r>
      <w:r w:rsidRPr="008768C8">
        <w:rPr>
          <w:rFonts w:hint="eastAsia"/>
          <w:bCs/>
          <w:color w:val="000000"/>
          <w:lang w:val="ru-RU"/>
        </w:rPr>
        <w:t>на</w:t>
      </w:r>
      <w:r w:rsidRPr="008768C8">
        <w:rPr>
          <w:bCs/>
          <w:color w:val="000000"/>
          <w:lang w:val="ru-RU"/>
        </w:rPr>
        <w:t xml:space="preserve"> </w:t>
      </w:r>
      <w:proofErr w:type="spellStart"/>
      <w:r w:rsidRPr="008768C8">
        <w:rPr>
          <w:rFonts w:hint="eastAsia"/>
          <w:bCs/>
          <w:color w:val="000000"/>
          <w:lang w:val="ru-RU"/>
        </w:rPr>
        <w:t>укладення</w:t>
      </w:r>
      <w:proofErr w:type="spellEnd"/>
      <w:r w:rsidRPr="008768C8">
        <w:rPr>
          <w:bCs/>
          <w:color w:val="000000"/>
          <w:lang w:val="ru-RU"/>
        </w:rPr>
        <w:t xml:space="preserve"> </w:t>
      </w:r>
      <w:r w:rsidRPr="008768C8">
        <w:rPr>
          <w:rFonts w:hint="eastAsia"/>
          <w:bCs/>
          <w:color w:val="000000"/>
          <w:lang w:val="ru-RU"/>
        </w:rPr>
        <w:t>Договору</w:t>
      </w:r>
      <w:r w:rsidRPr="008768C8">
        <w:rPr>
          <w:bCs/>
          <w:color w:val="000000"/>
          <w:lang w:val="ru-RU"/>
        </w:rPr>
        <w:t xml:space="preserve"> </w:t>
      </w:r>
      <w:r w:rsidRPr="008768C8">
        <w:rPr>
          <w:rFonts w:hint="eastAsia"/>
          <w:bCs/>
          <w:color w:val="000000"/>
          <w:lang w:val="ru-RU"/>
        </w:rPr>
        <w:t>в</w:t>
      </w:r>
      <w:r w:rsidRPr="008768C8">
        <w:rPr>
          <w:bCs/>
          <w:color w:val="000000"/>
          <w:lang w:val="ru-RU"/>
        </w:rPr>
        <w:t xml:space="preserve"> </w:t>
      </w:r>
      <w:proofErr w:type="spellStart"/>
      <w:r w:rsidRPr="008768C8">
        <w:rPr>
          <w:rFonts w:hint="eastAsia"/>
          <w:bCs/>
          <w:color w:val="000000"/>
          <w:lang w:val="ru-RU"/>
        </w:rPr>
        <w:t>повному</w:t>
      </w:r>
      <w:proofErr w:type="spellEnd"/>
      <w:r w:rsidRPr="008768C8">
        <w:rPr>
          <w:bCs/>
          <w:color w:val="000000"/>
          <w:lang w:val="ru-RU"/>
        </w:rPr>
        <w:t xml:space="preserve"> </w:t>
      </w:r>
      <w:proofErr w:type="spellStart"/>
      <w:r w:rsidRPr="008768C8">
        <w:rPr>
          <w:rFonts w:hint="eastAsia"/>
          <w:bCs/>
          <w:color w:val="000000"/>
          <w:lang w:val="ru-RU"/>
        </w:rPr>
        <w:t>обсязі</w:t>
      </w:r>
      <w:proofErr w:type="spellEnd"/>
      <w:r w:rsidRPr="008768C8">
        <w:rPr>
          <w:bCs/>
          <w:color w:val="000000"/>
          <w:lang w:val="ru-RU"/>
        </w:rPr>
        <w:t xml:space="preserve">, </w:t>
      </w:r>
      <w:r w:rsidRPr="008768C8">
        <w:rPr>
          <w:rFonts w:hint="eastAsia"/>
          <w:bCs/>
          <w:color w:val="000000"/>
          <w:lang w:val="ru-RU"/>
        </w:rPr>
        <w:t>без</w:t>
      </w:r>
      <w:r w:rsidR="003269B9" w:rsidRPr="008768C8">
        <w:rPr>
          <w:b/>
          <w:color w:val="000000"/>
          <w:lang w:val="ru-RU"/>
        </w:rPr>
        <w:t xml:space="preserve"> </w:t>
      </w:r>
      <w:proofErr w:type="spellStart"/>
      <w:r w:rsidR="003269B9" w:rsidRPr="008768C8">
        <w:rPr>
          <w:bCs/>
          <w:color w:val="000000"/>
          <w:lang w:val="ru-RU"/>
        </w:rPr>
        <w:t>підписання</w:t>
      </w:r>
      <w:proofErr w:type="spellEnd"/>
      <w:r w:rsidRPr="008768C8">
        <w:rPr>
          <w:bCs/>
          <w:color w:val="000000"/>
          <w:lang w:val="ru-RU"/>
        </w:rPr>
        <w:t xml:space="preserve"> </w:t>
      </w:r>
      <w:proofErr w:type="spellStart"/>
      <w:r w:rsidRPr="008768C8">
        <w:rPr>
          <w:rFonts w:hint="eastAsia"/>
          <w:bCs/>
          <w:color w:val="000000"/>
          <w:lang w:val="ru-RU"/>
        </w:rPr>
        <w:t>письмового</w:t>
      </w:r>
      <w:proofErr w:type="spellEnd"/>
      <w:r w:rsidRPr="008768C8">
        <w:rPr>
          <w:bCs/>
          <w:color w:val="000000"/>
          <w:lang w:val="ru-RU"/>
        </w:rPr>
        <w:t xml:space="preserve"> </w:t>
      </w:r>
      <w:proofErr w:type="spellStart"/>
      <w:r w:rsidRPr="008768C8">
        <w:rPr>
          <w:rFonts w:hint="eastAsia"/>
          <w:bCs/>
          <w:color w:val="000000"/>
          <w:lang w:val="ru-RU"/>
        </w:rPr>
        <w:t>примірника</w:t>
      </w:r>
      <w:proofErr w:type="spellEnd"/>
      <w:r w:rsidRPr="008768C8">
        <w:rPr>
          <w:bCs/>
          <w:color w:val="000000"/>
          <w:lang w:val="ru-RU"/>
        </w:rPr>
        <w:t xml:space="preserve"> </w:t>
      </w:r>
      <w:r w:rsidRPr="008768C8">
        <w:rPr>
          <w:rFonts w:hint="eastAsia"/>
          <w:bCs/>
          <w:color w:val="000000"/>
          <w:lang w:val="ru-RU"/>
        </w:rPr>
        <w:t>Договору</w:t>
      </w:r>
      <w:r w:rsidRPr="008768C8">
        <w:rPr>
          <w:bCs/>
          <w:color w:val="000000"/>
          <w:lang w:val="ru-RU"/>
        </w:rPr>
        <w:t xml:space="preserve"> </w:t>
      </w:r>
      <w:r w:rsidRPr="008768C8">
        <w:rPr>
          <w:rFonts w:hint="eastAsia"/>
          <w:bCs/>
          <w:color w:val="000000"/>
          <w:lang w:val="ru-RU"/>
        </w:rPr>
        <w:t>Сторонами</w:t>
      </w:r>
      <w:r w:rsidR="001F10CC" w:rsidRPr="008768C8">
        <w:rPr>
          <w:bCs/>
          <w:color w:val="000000"/>
          <w:lang w:val="ru-RU"/>
        </w:rPr>
        <w:t xml:space="preserve"> та </w:t>
      </w:r>
      <w:proofErr w:type="spellStart"/>
      <w:r w:rsidR="001F10CC" w:rsidRPr="008768C8">
        <w:rPr>
          <w:bCs/>
          <w:color w:val="000000"/>
          <w:lang w:val="ru-RU"/>
        </w:rPr>
        <w:t>в</w:t>
      </w:r>
      <w:r w:rsidR="00A031BF" w:rsidRPr="008768C8">
        <w:rPr>
          <w:bCs/>
          <w:color w:val="000000"/>
          <w:lang w:val="ru-RU"/>
        </w:rPr>
        <w:t>становлює</w:t>
      </w:r>
      <w:proofErr w:type="spellEnd"/>
      <w:r w:rsidR="00A031BF" w:rsidRPr="008768C8">
        <w:rPr>
          <w:bCs/>
          <w:color w:val="000000"/>
          <w:lang w:val="ru-RU"/>
        </w:rPr>
        <w:t xml:space="preserve"> порядок та </w:t>
      </w:r>
      <w:proofErr w:type="spellStart"/>
      <w:r w:rsidR="00A031BF" w:rsidRPr="008768C8">
        <w:rPr>
          <w:bCs/>
          <w:color w:val="000000"/>
          <w:lang w:val="ru-RU"/>
        </w:rPr>
        <w:t>умови</w:t>
      </w:r>
      <w:proofErr w:type="spellEnd"/>
      <w:r w:rsidR="00A031BF" w:rsidRPr="008768C8">
        <w:rPr>
          <w:bCs/>
          <w:color w:val="000000"/>
          <w:lang w:val="ru-RU"/>
        </w:rPr>
        <w:t xml:space="preserve"> </w:t>
      </w:r>
      <w:proofErr w:type="spellStart"/>
      <w:r w:rsidR="00A031BF" w:rsidRPr="008768C8">
        <w:rPr>
          <w:bCs/>
          <w:color w:val="000000"/>
          <w:lang w:val="ru-RU"/>
        </w:rPr>
        <w:t>надання</w:t>
      </w:r>
      <w:proofErr w:type="spellEnd"/>
      <w:r w:rsidR="00A031BF" w:rsidRPr="008768C8">
        <w:rPr>
          <w:bCs/>
          <w:color w:val="000000"/>
          <w:lang w:val="ru-RU"/>
        </w:rPr>
        <w:t xml:space="preserve"> </w:t>
      </w:r>
      <w:proofErr w:type="spellStart"/>
      <w:r w:rsidR="00A031BF" w:rsidRPr="008768C8">
        <w:rPr>
          <w:bCs/>
          <w:color w:val="000000"/>
          <w:lang w:val="ru-RU"/>
        </w:rPr>
        <w:t>послуг</w:t>
      </w:r>
      <w:proofErr w:type="spellEnd"/>
      <w:r w:rsidR="00A031BF" w:rsidRPr="008768C8">
        <w:rPr>
          <w:bCs/>
          <w:color w:val="000000"/>
          <w:lang w:val="ru-RU"/>
        </w:rPr>
        <w:t>/</w:t>
      </w:r>
      <w:proofErr w:type="spellStart"/>
      <w:r w:rsidR="00A031BF" w:rsidRPr="008768C8">
        <w:rPr>
          <w:bCs/>
          <w:color w:val="000000"/>
          <w:lang w:val="ru-RU"/>
        </w:rPr>
        <w:t>надання</w:t>
      </w:r>
      <w:proofErr w:type="spellEnd"/>
      <w:r w:rsidR="00A031BF" w:rsidRPr="008768C8">
        <w:rPr>
          <w:bCs/>
          <w:color w:val="000000"/>
          <w:lang w:val="ru-RU"/>
        </w:rPr>
        <w:t xml:space="preserve"> </w:t>
      </w:r>
      <w:proofErr w:type="spellStart"/>
      <w:r w:rsidR="00A031BF" w:rsidRPr="008768C8">
        <w:rPr>
          <w:bCs/>
          <w:color w:val="000000"/>
          <w:lang w:val="ru-RU"/>
        </w:rPr>
        <w:t>послуг</w:t>
      </w:r>
      <w:proofErr w:type="spellEnd"/>
      <w:r w:rsidR="00A031BF" w:rsidRPr="008768C8">
        <w:rPr>
          <w:bCs/>
          <w:color w:val="000000"/>
          <w:lang w:val="ru-RU"/>
        </w:rPr>
        <w:t xml:space="preserve"> з </w:t>
      </w:r>
      <w:proofErr w:type="spellStart"/>
      <w:r w:rsidR="00A031BF" w:rsidRPr="008768C8">
        <w:rPr>
          <w:bCs/>
          <w:color w:val="000000"/>
          <w:lang w:val="ru-RU"/>
        </w:rPr>
        <w:t>поставкою</w:t>
      </w:r>
      <w:proofErr w:type="spellEnd"/>
      <w:r w:rsidR="00A031BF" w:rsidRPr="008768C8">
        <w:rPr>
          <w:bCs/>
          <w:color w:val="000000"/>
          <w:lang w:val="ru-RU"/>
        </w:rPr>
        <w:t xml:space="preserve"> товару.</w:t>
      </w:r>
    </w:p>
    <w:p w14:paraId="4BFB5B24" w14:textId="1F859218" w:rsidR="00305D29" w:rsidRPr="008768C8" w:rsidRDefault="00305D29" w:rsidP="00D87F42">
      <w:pPr>
        <w:ind w:firstLine="568"/>
        <w:jc w:val="both"/>
        <w:rPr>
          <w:bCs/>
          <w:color w:val="000000"/>
          <w:lang w:val="ru-RU"/>
        </w:rPr>
      </w:pPr>
      <w:r w:rsidRPr="008768C8">
        <w:rPr>
          <w:bCs/>
          <w:color w:val="000000"/>
          <w:lang w:val="ru-RU"/>
        </w:rPr>
        <w:t xml:space="preserve">1.2. </w:t>
      </w:r>
      <w:proofErr w:type="spellStart"/>
      <w:r w:rsidRPr="008768C8">
        <w:rPr>
          <w:rFonts w:hint="eastAsia"/>
          <w:bCs/>
          <w:color w:val="000000"/>
          <w:lang w:val="ru-RU"/>
        </w:rPr>
        <w:t>Договір</w:t>
      </w:r>
      <w:proofErr w:type="spellEnd"/>
      <w:r w:rsidRPr="008768C8">
        <w:rPr>
          <w:bCs/>
          <w:color w:val="000000"/>
          <w:lang w:val="ru-RU"/>
        </w:rPr>
        <w:t xml:space="preserve"> </w:t>
      </w:r>
      <w:proofErr w:type="spellStart"/>
      <w:r w:rsidRPr="008768C8">
        <w:rPr>
          <w:rFonts w:hint="eastAsia"/>
          <w:bCs/>
          <w:color w:val="000000"/>
          <w:lang w:val="ru-RU"/>
        </w:rPr>
        <w:t>має</w:t>
      </w:r>
      <w:proofErr w:type="spellEnd"/>
      <w:r w:rsidRPr="008768C8">
        <w:rPr>
          <w:bCs/>
          <w:color w:val="000000"/>
          <w:lang w:val="ru-RU"/>
        </w:rPr>
        <w:t xml:space="preserve"> </w:t>
      </w:r>
      <w:proofErr w:type="spellStart"/>
      <w:r w:rsidRPr="008768C8">
        <w:rPr>
          <w:rFonts w:hint="eastAsia"/>
          <w:bCs/>
          <w:color w:val="000000"/>
          <w:lang w:val="ru-RU"/>
        </w:rPr>
        <w:t>юридичну</w:t>
      </w:r>
      <w:proofErr w:type="spellEnd"/>
      <w:r w:rsidRPr="008768C8">
        <w:rPr>
          <w:bCs/>
          <w:color w:val="000000"/>
          <w:lang w:val="ru-RU"/>
        </w:rPr>
        <w:t xml:space="preserve"> </w:t>
      </w:r>
      <w:r w:rsidRPr="008768C8">
        <w:rPr>
          <w:rFonts w:hint="eastAsia"/>
          <w:bCs/>
          <w:color w:val="000000"/>
          <w:lang w:val="ru-RU"/>
        </w:rPr>
        <w:t>силу</w:t>
      </w:r>
      <w:r w:rsidRPr="008768C8">
        <w:rPr>
          <w:bCs/>
          <w:color w:val="000000"/>
          <w:lang w:val="ru-RU"/>
        </w:rPr>
        <w:t xml:space="preserve"> </w:t>
      </w:r>
      <w:proofErr w:type="spellStart"/>
      <w:r w:rsidRPr="008768C8">
        <w:rPr>
          <w:rFonts w:hint="eastAsia"/>
          <w:bCs/>
          <w:color w:val="000000"/>
          <w:lang w:val="ru-RU"/>
        </w:rPr>
        <w:t>відповідно</w:t>
      </w:r>
      <w:proofErr w:type="spellEnd"/>
      <w:r w:rsidRPr="008768C8">
        <w:rPr>
          <w:bCs/>
          <w:color w:val="000000"/>
          <w:lang w:val="ru-RU"/>
        </w:rPr>
        <w:t xml:space="preserve"> </w:t>
      </w:r>
      <w:r w:rsidRPr="008768C8">
        <w:rPr>
          <w:rFonts w:hint="eastAsia"/>
          <w:bCs/>
          <w:color w:val="000000"/>
          <w:lang w:val="ru-RU"/>
        </w:rPr>
        <w:t>до</w:t>
      </w:r>
      <w:r w:rsidRPr="008768C8">
        <w:rPr>
          <w:bCs/>
          <w:color w:val="000000"/>
          <w:lang w:val="ru-RU"/>
        </w:rPr>
        <w:t xml:space="preserve"> </w:t>
      </w:r>
      <w:r w:rsidRPr="008768C8">
        <w:rPr>
          <w:rFonts w:hint="eastAsia"/>
          <w:bCs/>
          <w:color w:val="000000"/>
          <w:lang w:val="ru-RU"/>
        </w:rPr>
        <w:t>ст</w:t>
      </w:r>
      <w:r w:rsidRPr="008768C8">
        <w:rPr>
          <w:bCs/>
          <w:color w:val="000000"/>
          <w:lang w:val="ru-RU"/>
        </w:rPr>
        <w:t xml:space="preserve">. 633, 641, 642 </w:t>
      </w:r>
      <w:proofErr w:type="spellStart"/>
      <w:r w:rsidRPr="008768C8">
        <w:rPr>
          <w:rFonts w:hint="eastAsia"/>
          <w:bCs/>
          <w:color w:val="000000"/>
          <w:lang w:val="ru-RU"/>
        </w:rPr>
        <w:t>Цивільного</w:t>
      </w:r>
      <w:proofErr w:type="spellEnd"/>
      <w:r w:rsidRPr="008768C8">
        <w:rPr>
          <w:bCs/>
          <w:color w:val="000000"/>
          <w:lang w:val="ru-RU"/>
        </w:rPr>
        <w:t xml:space="preserve"> </w:t>
      </w:r>
      <w:r w:rsidRPr="008768C8">
        <w:rPr>
          <w:rFonts w:hint="eastAsia"/>
          <w:bCs/>
          <w:color w:val="000000"/>
          <w:lang w:val="ru-RU"/>
        </w:rPr>
        <w:t>кодексу</w:t>
      </w:r>
      <w:r w:rsidRPr="008768C8">
        <w:rPr>
          <w:bCs/>
          <w:color w:val="000000"/>
          <w:lang w:val="ru-RU"/>
        </w:rPr>
        <w:t xml:space="preserve"> </w:t>
      </w:r>
      <w:proofErr w:type="spellStart"/>
      <w:r w:rsidRPr="008768C8">
        <w:rPr>
          <w:rFonts w:hint="eastAsia"/>
          <w:bCs/>
          <w:color w:val="000000"/>
          <w:lang w:val="ru-RU"/>
        </w:rPr>
        <w:t>України</w:t>
      </w:r>
      <w:proofErr w:type="spellEnd"/>
      <w:r w:rsidRPr="008768C8">
        <w:rPr>
          <w:bCs/>
          <w:color w:val="000000"/>
          <w:lang w:val="ru-RU"/>
        </w:rPr>
        <w:t xml:space="preserve"> </w:t>
      </w:r>
      <w:r w:rsidRPr="008768C8">
        <w:rPr>
          <w:rFonts w:hint="eastAsia"/>
          <w:bCs/>
          <w:color w:val="000000"/>
          <w:lang w:val="ru-RU"/>
        </w:rPr>
        <w:t>і</w:t>
      </w:r>
      <w:r w:rsidRPr="008768C8">
        <w:rPr>
          <w:bCs/>
          <w:color w:val="000000"/>
          <w:lang w:val="ru-RU"/>
        </w:rPr>
        <w:t xml:space="preserve"> </w:t>
      </w:r>
      <w:r w:rsidRPr="008768C8">
        <w:rPr>
          <w:rFonts w:hint="eastAsia"/>
          <w:bCs/>
          <w:color w:val="000000"/>
          <w:lang w:val="ru-RU"/>
        </w:rPr>
        <w:t>є</w:t>
      </w:r>
      <w:r w:rsidRPr="008768C8">
        <w:rPr>
          <w:bCs/>
          <w:color w:val="000000"/>
          <w:lang w:val="ru-RU"/>
        </w:rPr>
        <w:t xml:space="preserve"> </w:t>
      </w:r>
      <w:proofErr w:type="spellStart"/>
      <w:r w:rsidRPr="008768C8">
        <w:rPr>
          <w:rFonts w:hint="eastAsia"/>
          <w:bCs/>
          <w:color w:val="000000"/>
          <w:lang w:val="ru-RU"/>
        </w:rPr>
        <w:t>рівносильним</w:t>
      </w:r>
      <w:proofErr w:type="spellEnd"/>
      <w:r w:rsidRPr="008768C8">
        <w:rPr>
          <w:bCs/>
          <w:color w:val="000000"/>
          <w:lang w:val="ru-RU"/>
        </w:rPr>
        <w:t xml:space="preserve"> </w:t>
      </w:r>
      <w:r w:rsidRPr="008768C8">
        <w:rPr>
          <w:rFonts w:hint="eastAsia"/>
          <w:bCs/>
          <w:color w:val="000000"/>
          <w:lang w:val="ru-RU"/>
        </w:rPr>
        <w:t>Договору</w:t>
      </w:r>
      <w:r w:rsidRPr="008768C8">
        <w:rPr>
          <w:bCs/>
          <w:color w:val="000000"/>
          <w:lang w:val="ru-RU"/>
        </w:rPr>
        <w:t xml:space="preserve">, </w:t>
      </w:r>
      <w:proofErr w:type="spellStart"/>
      <w:r w:rsidRPr="008768C8">
        <w:rPr>
          <w:rFonts w:hint="eastAsia"/>
          <w:bCs/>
          <w:color w:val="000000"/>
          <w:lang w:val="ru-RU"/>
        </w:rPr>
        <w:t>підписаному</w:t>
      </w:r>
      <w:proofErr w:type="spellEnd"/>
      <w:r w:rsidRPr="008768C8">
        <w:rPr>
          <w:bCs/>
          <w:color w:val="000000"/>
          <w:lang w:val="ru-RU"/>
        </w:rPr>
        <w:t xml:space="preserve"> </w:t>
      </w:r>
      <w:r w:rsidRPr="008768C8">
        <w:rPr>
          <w:rFonts w:hint="eastAsia"/>
          <w:bCs/>
          <w:color w:val="000000"/>
          <w:lang w:val="ru-RU"/>
        </w:rPr>
        <w:t>Сторонами</w:t>
      </w:r>
      <w:r w:rsidRPr="008768C8">
        <w:rPr>
          <w:bCs/>
          <w:color w:val="000000"/>
          <w:lang w:val="ru-RU"/>
        </w:rPr>
        <w:t>.</w:t>
      </w:r>
    </w:p>
    <w:p w14:paraId="13563EB7" w14:textId="28792DCD" w:rsidR="00305D29" w:rsidRPr="008768C8" w:rsidRDefault="00305D29" w:rsidP="00D87F42">
      <w:pPr>
        <w:ind w:firstLine="568"/>
        <w:jc w:val="both"/>
        <w:rPr>
          <w:bCs/>
          <w:color w:val="000000"/>
        </w:rPr>
      </w:pPr>
      <w:r w:rsidRPr="008768C8">
        <w:rPr>
          <w:bCs/>
          <w:color w:val="000000"/>
          <w:lang w:val="ru-RU"/>
        </w:rPr>
        <w:t xml:space="preserve">1.3. </w:t>
      </w:r>
      <w:r w:rsidRPr="008768C8">
        <w:rPr>
          <w:bCs/>
          <w:color w:val="000000"/>
        </w:rPr>
        <w:t xml:space="preserve">Відповідно до ст. 642 Цивільного кодексу України даний Договір вважається укладеним з моменту прийняття Замовником пропозиції про укладення Договору (акцепт). </w:t>
      </w:r>
    </w:p>
    <w:p w14:paraId="53D360B8" w14:textId="2677E2BC" w:rsidR="00A031BF" w:rsidRPr="008768C8" w:rsidRDefault="00305D29" w:rsidP="00D87F42">
      <w:pPr>
        <w:ind w:firstLine="568"/>
        <w:jc w:val="both"/>
        <w:rPr>
          <w:bCs/>
          <w:color w:val="000000"/>
        </w:rPr>
      </w:pPr>
      <w:r w:rsidRPr="008768C8">
        <w:rPr>
          <w:bCs/>
          <w:color w:val="000000"/>
        </w:rPr>
        <w:t xml:space="preserve">1.4. </w:t>
      </w:r>
      <w:r w:rsidR="001F10CC" w:rsidRPr="008768C8">
        <w:rPr>
          <w:bCs/>
          <w:color w:val="000000"/>
        </w:rPr>
        <w:t>Будь-яка з наступних дій вважається акцептом цього договору публічної оферти:</w:t>
      </w:r>
    </w:p>
    <w:p w14:paraId="6F3263D5" w14:textId="0CBF5ACC" w:rsidR="00A031BF" w:rsidRPr="008768C8" w:rsidRDefault="00A031BF" w:rsidP="00D87F42">
      <w:pPr>
        <w:ind w:firstLine="568"/>
        <w:jc w:val="both"/>
        <w:rPr>
          <w:bCs/>
          <w:color w:val="000000"/>
        </w:rPr>
      </w:pPr>
      <w:r w:rsidRPr="008768C8">
        <w:rPr>
          <w:rFonts w:hint="eastAsia"/>
          <w:bCs/>
          <w:color w:val="000000"/>
        </w:rPr>
        <w:t>–</w:t>
      </w:r>
      <w:r w:rsidRPr="008768C8">
        <w:rPr>
          <w:bCs/>
          <w:color w:val="000000"/>
        </w:rPr>
        <w:t xml:space="preserve"> </w:t>
      </w:r>
      <w:r w:rsidRPr="008768C8">
        <w:rPr>
          <w:rFonts w:hint="eastAsia"/>
          <w:bCs/>
          <w:color w:val="000000"/>
        </w:rPr>
        <w:t>оформлення</w:t>
      </w:r>
      <w:r w:rsidRPr="008768C8">
        <w:rPr>
          <w:bCs/>
          <w:color w:val="000000"/>
        </w:rPr>
        <w:t xml:space="preserve"> </w:t>
      </w:r>
      <w:r w:rsidRPr="008768C8">
        <w:rPr>
          <w:rFonts w:hint="cs"/>
          <w:bCs/>
          <w:color w:val="000000"/>
          <w:rtl/>
        </w:rPr>
        <w:t>з</w:t>
      </w:r>
      <w:proofErr w:type="spellStart"/>
      <w:r w:rsidRPr="008768C8">
        <w:rPr>
          <w:rFonts w:hint="eastAsia"/>
          <w:bCs/>
          <w:color w:val="000000"/>
        </w:rPr>
        <w:t>амовлення</w:t>
      </w:r>
      <w:proofErr w:type="spellEnd"/>
      <w:r w:rsidRPr="008768C8">
        <w:rPr>
          <w:bCs/>
          <w:color w:val="000000"/>
        </w:rPr>
        <w:t xml:space="preserve"> </w:t>
      </w:r>
      <w:r w:rsidRPr="008768C8">
        <w:rPr>
          <w:rFonts w:hint="eastAsia"/>
          <w:bCs/>
          <w:color w:val="000000"/>
        </w:rPr>
        <w:t>Послуг</w:t>
      </w:r>
      <w:r w:rsidRPr="008768C8">
        <w:rPr>
          <w:bCs/>
          <w:color w:val="000000"/>
        </w:rPr>
        <w:t xml:space="preserve">/послуг з поставкою Товару </w:t>
      </w:r>
      <w:r w:rsidRPr="008768C8">
        <w:rPr>
          <w:rFonts w:hint="eastAsia"/>
          <w:bCs/>
          <w:color w:val="000000"/>
        </w:rPr>
        <w:t>Виконавця</w:t>
      </w:r>
      <w:r w:rsidRPr="008768C8">
        <w:rPr>
          <w:bCs/>
          <w:color w:val="000000"/>
        </w:rPr>
        <w:t xml:space="preserve"> </w:t>
      </w:r>
      <w:r w:rsidRPr="008768C8">
        <w:rPr>
          <w:rFonts w:hint="eastAsia"/>
          <w:bCs/>
          <w:color w:val="000000"/>
        </w:rPr>
        <w:t>на</w:t>
      </w:r>
      <w:r w:rsidRPr="008768C8">
        <w:rPr>
          <w:bCs/>
          <w:color w:val="000000"/>
        </w:rPr>
        <w:t xml:space="preserve"> </w:t>
      </w:r>
      <w:r w:rsidRPr="008768C8">
        <w:rPr>
          <w:rFonts w:hint="eastAsia"/>
          <w:bCs/>
          <w:color w:val="000000"/>
        </w:rPr>
        <w:t>веб</w:t>
      </w:r>
      <w:r w:rsidRPr="008768C8">
        <w:rPr>
          <w:bCs/>
          <w:color w:val="000000"/>
        </w:rPr>
        <w:t>-</w:t>
      </w:r>
      <w:r w:rsidRPr="008768C8">
        <w:rPr>
          <w:rFonts w:hint="eastAsia"/>
          <w:bCs/>
          <w:color w:val="000000"/>
        </w:rPr>
        <w:t>сайті</w:t>
      </w:r>
      <w:r w:rsidRPr="008768C8">
        <w:rPr>
          <w:bCs/>
          <w:color w:val="000000"/>
        </w:rPr>
        <w:t xml:space="preserve"> </w:t>
      </w:r>
      <w:r w:rsidRPr="008768C8">
        <w:rPr>
          <w:rFonts w:hint="eastAsia"/>
          <w:bCs/>
          <w:color w:val="000000"/>
        </w:rPr>
        <w:t>Виконавця</w:t>
      </w:r>
      <w:r w:rsidRPr="008768C8">
        <w:rPr>
          <w:bCs/>
          <w:color w:val="000000"/>
        </w:rPr>
        <w:t xml:space="preserve"> </w:t>
      </w:r>
      <w:hyperlink r:id="rId7" w:history="1">
        <w:r w:rsidRPr="008768C8">
          <w:rPr>
            <w:rStyle w:val="af4"/>
          </w:rPr>
          <w:t>https://dtek-</w:t>
        </w:r>
        <w:r w:rsidR="00503AC6" w:rsidRPr="008768C8">
          <w:rPr>
            <w:rStyle w:val="af4"/>
          </w:rPr>
          <w:t>krem</w:t>
        </w:r>
        <w:r w:rsidRPr="008768C8">
          <w:rPr>
            <w:rStyle w:val="af4"/>
          </w:rPr>
          <w:t>.com.ua</w:t>
        </w:r>
      </w:hyperlink>
      <w:r w:rsidRPr="008768C8">
        <w:rPr>
          <w:bCs/>
          <w:color w:val="000000"/>
        </w:rPr>
        <w:t xml:space="preserve">; </w:t>
      </w:r>
    </w:p>
    <w:p w14:paraId="49A1FDBF" w14:textId="621D0B2F" w:rsidR="00B00E9D" w:rsidRPr="008768C8" w:rsidRDefault="00B00E9D" w:rsidP="00D87F42">
      <w:pPr>
        <w:pStyle w:val="ab"/>
        <w:numPr>
          <w:ilvl w:val="0"/>
          <w:numId w:val="4"/>
        </w:numPr>
        <w:spacing w:after="0"/>
        <w:ind w:left="0" w:firstLine="568"/>
        <w:jc w:val="both"/>
        <w:rPr>
          <w:rFonts w:ascii="Times New Roman" w:hAnsi="Times New Roman" w:cs="Times New Roman"/>
          <w:bCs/>
          <w:color w:val="000000"/>
          <w:sz w:val="24"/>
          <w:szCs w:val="24"/>
        </w:rPr>
      </w:pPr>
      <w:r w:rsidRPr="008768C8">
        <w:rPr>
          <w:rFonts w:ascii="Times New Roman" w:hAnsi="Times New Roman" w:cs="Times New Roman"/>
          <w:bCs/>
          <w:color w:val="000000"/>
          <w:sz w:val="24"/>
          <w:szCs w:val="24"/>
          <w:lang w:val="uk-UA"/>
        </w:rPr>
        <w:t>Оформлення замовлення в ЦОК;</w:t>
      </w:r>
    </w:p>
    <w:p w14:paraId="7B2CDF48" w14:textId="563BAAF8" w:rsidR="00A031BF" w:rsidRPr="008768C8" w:rsidRDefault="00A031BF" w:rsidP="00D87F42">
      <w:pPr>
        <w:ind w:firstLine="568"/>
        <w:jc w:val="both"/>
        <w:rPr>
          <w:bCs/>
          <w:color w:val="000000"/>
        </w:rPr>
      </w:pPr>
      <w:r w:rsidRPr="008768C8">
        <w:rPr>
          <w:rFonts w:hint="eastAsia"/>
          <w:bCs/>
          <w:color w:val="000000"/>
        </w:rPr>
        <w:t>–</w:t>
      </w:r>
      <w:r w:rsidRPr="008768C8">
        <w:rPr>
          <w:bCs/>
          <w:color w:val="000000"/>
        </w:rPr>
        <w:t xml:space="preserve"> </w:t>
      </w:r>
      <w:r w:rsidRPr="008768C8">
        <w:rPr>
          <w:rFonts w:hint="eastAsia"/>
          <w:bCs/>
          <w:color w:val="000000"/>
        </w:rPr>
        <w:t>оплата</w:t>
      </w:r>
      <w:r w:rsidRPr="008768C8">
        <w:rPr>
          <w:bCs/>
          <w:color w:val="000000"/>
        </w:rPr>
        <w:t xml:space="preserve"> </w:t>
      </w:r>
      <w:r w:rsidRPr="008768C8">
        <w:rPr>
          <w:rFonts w:hint="eastAsia"/>
          <w:bCs/>
          <w:color w:val="000000"/>
        </w:rPr>
        <w:t>Послуг</w:t>
      </w:r>
      <w:r w:rsidR="00B00E9D" w:rsidRPr="008768C8">
        <w:rPr>
          <w:bCs/>
          <w:color w:val="000000"/>
        </w:rPr>
        <w:t>/Послуг з поставкою Товару</w:t>
      </w:r>
      <w:r w:rsidRPr="008768C8">
        <w:rPr>
          <w:bCs/>
          <w:color w:val="000000"/>
        </w:rPr>
        <w:t xml:space="preserve"> </w:t>
      </w:r>
      <w:r w:rsidRPr="008768C8">
        <w:rPr>
          <w:rFonts w:hint="eastAsia"/>
          <w:bCs/>
          <w:color w:val="000000"/>
        </w:rPr>
        <w:t>Виконавця</w:t>
      </w:r>
      <w:r w:rsidRPr="008768C8">
        <w:rPr>
          <w:bCs/>
          <w:color w:val="000000"/>
        </w:rPr>
        <w:t xml:space="preserve"> </w:t>
      </w:r>
      <w:r w:rsidRPr="008768C8">
        <w:rPr>
          <w:rFonts w:hint="eastAsia"/>
          <w:bCs/>
          <w:color w:val="000000"/>
        </w:rPr>
        <w:t>на</w:t>
      </w:r>
      <w:r w:rsidRPr="008768C8">
        <w:rPr>
          <w:bCs/>
          <w:color w:val="000000"/>
        </w:rPr>
        <w:t xml:space="preserve"> </w:t>
      </w:r>
      <w:r w:rsidRPr="008768C8">
        <w:rPr>
          <w:rFonts w:hint="eastAsia"/>
          <w:bCs/>
          <w:color w:val="000000"/>
        </w:rPr>
        <w:t>умовах</w:t>
      </w:r>
      <w:r w:rsidRPr="008768C8">
        <w:rPr>
          <w:bCs/>
          <w:color w:val="000000"/>
        </w:rPr>
        <w:t xml:space="preserve"> </w:t>
      </w:r>
      <w:r w:rsidRPr="008768C8">
        <w:rPr>
          <w:rFonts w:hint="eastAsia"/>
          <w:bCs/>
          <w:color w:val="000000"/>
        </w:rPr>
        <w:t>та</w:t>
      </w:r>
      <w:r w:rsidRPr="008768C8">
        <w:rPr>
          <w:bCs/>
          <w:color w:val="000000"/>
        </w:rPr>
        <w:t xml:space="preserve"> </w:t>
      </w:r>
      <w:r w:rsidRPr="008768C8">
        <w:rPr>
          <w:rFonts w:hint="eastAsia"/>
          <w:bCs/>
          <w:color w:val="000000"/>
        </w:rPr>
        <w:t>в</w:t>
      </w:r>
      <w:r w:rsidRPr="008768C8">
        <w:rPr>
          <w:bCs/>
          <w:color w:val="000000"/>
        </w:rPr>
        <w:t xml:space="preserve"> </w:t>
      </w:r>
      <w:r w:rsidRPr="008768C8">
        <w:rPr>
          <w:rFonts w:hint="eastAsia"/>
          <w:bCs/>
          <w:color w:val="000000"/>
        </w:rPr>
        <w:t>порядку</w:t>
      </w:r>
      <w:r w:rsidRPr="008768C8">
        <w:rPr>
          <w:bCs/>
          <w:color w:val="000000"/>
        </w:rPr>
        <w:t xml:space="preserve">, </w:t>
      </w:r>
      <w:r w:rsidRPr="008768C8">
        <w:rPr>
          <w:rFonts w:hint="eastAsia"/>
          <w:bCs/>
          <w:color w:val="000000"/>
        </w:rPr>
        <w:t>визначеними</w:t>
      </w:r>
      <w:r w:rsidRPr="008768C8">
        <w:rPr>
          <w:bCs/>
          <w:color w:val="000000"/>
        </w:rPr>
        <w:t xml:space="preserve"> </w:t>
      </w:r>
      <w:r w:rsidRPr="008768C8">
        <w:rPr>
          <w:rFonts w:hint="eastAsia"/>
          <w:bCs/>
          <w:color w:val="000000"/>
        </w:rPr>
        <w:t>цим</w:t>
      </w:r>
      <w:r w:rsidRPr="008768C8">
        <w:rPr>
          <w:bCs/>
          <w:color w:val="000000"/>
        </w:rPr>
        <w:t xml:space="preserve"> </w:t>
      </w:r>
      <w:r w:rsidRPr="008768C8">
        <w:rPr>
          <w:rFonts w:hint="eastAsia"/>
          <w:bCs/>
          <w:color w:val="000000"/>
        </w:rPr>
        <w:t>Договором</w:t>
      </w:r>
      <w:r w:rsidRPr="008768C8">
        <w:rPr>
          <w:bCs/>
          <w:color w:val="000000"/>
        </w:rPr>
        <w:t xml:space="preserve"> </w:t>
      </w:r>
      <w:r w:rsidRPr="008768C8">
        <w:rPr>
          <w:rFonts w:hint="eastAsia"/>
          <w:bCs/>
          <w:color w:val="000000"/>
        </w:rPr>
        <w:t>та</w:t>
      </w:r>
      <w:r w:rsidRPr="008768C8">
        <w:rPr>
          <w:bCs/>
          <w:color w:val="000000"/>
        </w:rPr>
        <w:t xml:space="preserve"> </w:t>
      </w:r>
      <w:r w:rsidRPr="008768C8">
        <w:rPr>
          <w:rFonts w:hint="eastAsia"/>
          <w:bCs/>
          <w:color w:val="000000"/>
        </w:rPr>
        <w:t>на</w:t>
      </w:r>
      <w:r w:rsidRPr="008768C8">
        <w:rPr>
          <w:bCs/>
          <w:color w:val="000000"/>
        </w:rPr>
        <w:t xml:space="preserve"> </w:t>
      </w:r>
      <w:r w:rsidRPr="008768C8">
        <w:rPr>
          <w:rFonts w:hint="eastAsia"/>
          <w:bCs/>
          <w:color w:val="000000"/>
        </w:rPr>
        <w:t>відповідних</w:t>
      </w:r>
      <w:r w:rsidRPr="008768C8">
        <w:rPr>
          <w:bCs/>
          <w:color w:val="000000"/>
        </w:rPr>
        <w:t xml:space="preserve"> </w:t>
      </w:r>
      <w:r w:rsidRPr="008768C8">
        <w:rPr>
          <w:rFonts w:hint="eastAsia"/>
          <w:bCs/>
          <w:color w:val="000000"/>
        </w:rPr>
        <w:t>сторінках</w:t>
      </w:r>
      <w:r w:rsidRPr="008768C8">
        <w:rPr>
          <w:bCs/>
          <w:color w:val="000000"/>
        </w:rPr>
        <w:t xml:space="preserve"> </w:t>
      </w:r>
      <w:r w:rsidRPr="008768C8">
        <w:rPr>
          <w:rFonts w:hint="eastAsia"/>
          <w:bCs/>
          <w:color w:val="000000"/>
        </w:rPr>
        <w:t>Веб</w:t>
      </w:r>
      <w:r w:rsidRPr="008768C8">
        <w:rPr>
          <w:bCs/>
          <w:color w:val="000000"/>
        </w:rPr>
        <w:t>-</w:t>
      </w:r>
      <w:r w:rsidRPr="008768C8">
        <w:rPr>
          <w:rFonts w:hint="eastAsia"/>
          <w:bCs/>
          <w:color w:val="000000"/>
        </w:rPr>
        <w:t>сайту</w:t>
      </w:r>
      <w:r w:rsidRPr="008768C8">
        <w:rPr>
          <w:bCs/>
          <w:color w:val="000000"/>
        </w:rPr>
        <w:t xml:space="preserve"> </w:t>
      </w:r>
      <w:r w:rsidRPr="008768C8">
        <w:rPr>
          <w:rFonts w:hint="eastAsia"/>
          <w:bCs/>
          <w:color w:val="000000"/>
        </w:rPr>
        <w:t>Виконавця</w:t>
      </w:r>
      <w:r w:rsidRPr="008768C8">
        <w:rPr>
          <w:bCs/>
          <w:color w:val="000000"/>
        </w:rPr>
        <w:t xml:space="preserve"> </w:t>
      </w:r>
      <w:hyperlink r:id="rId8" w:history="1">
        <w:r w:rsidR="00B00E9D" w:rsidRPr="008768C8">
          <w:rPr>
            <w:rStyle w:val="af4"/>
          </w:rPr>
          <w:t>https://dtek-</w:t>
        </w:r>
        <w:r w:rsidR="00503AC6" w:rsidRPr="008768C8">
          <w:rPr>
            <w:rStyle w:val="af4"/>
          </w:rPr>
          <w:t>krem</w:t>
        </w:r>
        <w:r w:rsidR="00B00E9D" w:rsidRPr="008768C8">
          <w:rPr>
            <w:rStyle w:val="af4"/>
          </w:rPr>
          <w:t>.com.ua</w:t>
        </w:r>
      </w:hyperlink>
      <w:r w:rsidR="00B00E9D" w:rsidRPr="008768C8">
        <w:rPr>
          <w:color w:val="000000"/>
        </w:rPr>
        <w:t xml:space="preserve"> стендах, розміщених в ЦОК</w:t>
      </w:r>
      <w:r w:rsidRPr="008768C8">
        <w:rPr>
          <w:bCs/>
          <w:color w:val="000000"/>
        </w:rPr>
        <w:t xml:space="preserve">; </w:t>
      </w:r>
    </w:p>
    <w:p w14:paraId="037EC592" w14:textId="036F8DBD" w:rsidR="00A031BF" w:rsidRPr="008768C8" w:rsidRDefault="00A031BF" w:rsidP="00D87F42">
      <w:pPr>
        <w:ind w:firstLine="568"/>
        <w:jc w:val="both"/>
        <w:rPr>
          <w:bCs/>
          <w:color w:val="000000"/>
        </w:rPr>
      </w:pPr>
      <w:r w:rsidRPr="008768C8">
        <w:rPr>
          <w:rFonts w:hint="eastAsia"/>
          <w:bCs/>
          <w:color w:val="000000"/>
        </w:rPr>
        <w:t>–</w:t>
      </w:r>
      <w:r w:rsidRPr="008768C8">
        <w:rPr>
          <w:bCs/>
          <w:color w:val="000000"/>
        </w:rPr>
        <w:t xml:space="preserve"> </w:t>
      </w:r>
      <w:r w:rsidRPr="008768C8">
        <w:rPr>
          <w:rFonts w:hint="eastAsia"/>
          <w:bCs/>
          <w:color w:val="000000"/>
        </w:rPr>
        <w:t>письмове</w:t>
      </w:r>
      <w:r w:rsidRPr="008768C8">
        <w:rPr>
          <w:bCs/>
          <w:color w:val="000000"/>
        </w:rPr>
        <w:t xml:space="preserve"> (</w:t>
      </w:r>
      <w:r w:rsidRPr="008768C8">
        <w:rPr>
          <w:rFonts w:hint="eastAsia"/>
          <w:bCs/>
          <w:color w:val="000000"/>
        </w:rPr>
        <w:t>в</w:t>
      </w:r>
      <w:r w:rsidRPr="008768C8">
        <w:rPr>
          <w:bCs/>
          <w:color w:val="000000"/>
        </w:rPr>
        <w:t xml:space="preserve"> </w:t>
      </w:r>
      <w:r w:rsidRPr="008768C8">
        <w:rPr>
          <w:rFonts w:hint="eastAsia"/>
          <w:bCs/>
          <w:color w:val="000000"/>
        </w:rPr>
        <w:t>т</w:t>
      </w:r>
      <w:r w:rsidRPr="008768C8">
        <w:rPr>
          <w:bCs/>
          <w:color w:val="000000"/>
        </w:rPr>
        <w:t>.</w:t>
      </w:r>
      <w:r w:rsidRPr="008768C8">
        <w:rPr>
          <w:rFonts w:hint="eastAsia"/>
          <w:bCs/>
          <w:color w:val="000000"/>
          <w:lang w:val="ru-RU"/>
        </w:rPr>
        <w:t>ч</w:t>
      </w:r>
      <w:r w:rsidRPr="008768C8">
        <w:rPr>
          <w:bCs/>
          <w:color w:val="000000"/>
        </w:rPr>
        <w:t xml:space="preserve">. </w:t>
      </w:r>
      <w:r w:rsidRPr="008768C8">
        <w:rPr>
          <w:rFonts w:hint="eastAsia"/>
          <w:bCs/>
          <w:color w:val="000000"/>
        </w:rPr>
        <w:t>в</w:t>
      </w:r>
      <w:r w:rsidRPr="008768C8">
        <w:rPr>
          <w:bCs/>
          <w:color w:val="000000"/>
        </w:rPr>
        <w:t xml:space="preserve"> </w:t>
      </w:r>
      <w:r w:rsidRPr="008768C8">
        <w:rPr>
          <w:rFonts w:hint="eastAsia"/>
          <w:bCs/>
          <w:color w:val="000000"/>
        </w:rPr>
        <w:t>електронній</w:t>
      </w:r>
      <w:r w:rsidRPr="008768C8">
        <w:rPr>
          <w:bCs/>
          <w:color w:val="000000"/>
        </w:rPr>
        <w:t xml:space="preserve"> </w:t>
      </w:r>
      <w:r w:rsidRPr="008768C8">
        <w:rPr>
          <w:rFonts w:hint="eastAsia"/>
          <w:bCs/>
          <w:color w:val="000000"/>
        </w:rPr>
        <w:t>формі</w:t>
      </w:r>
      <w:r w:rsidRPr="008768C8">
        <w:rPr>
          <w:bCs/>
          <w:color w:val="000000"/>
        </w:rPr>
        <w:t xml:space="preserve"> </w:t>
      </w:r>
      <w:r w:rsidRPr="008768C8">
        <w:rPr>
          <w:rFonts w:hint="eastAsia"/>
          <w:bCs/>
          <w:color w:val="000000"/>
        </w:rPr>
        <w:t>засобами</w:t>
      </w:r>
      <w:r w:rsidRPr="008768C8">
        <w:rPr>
          <w:bCs/>
          <w:color w:val="000000"/>
        </w:rPr>
        <w:t xml:space="preserve"> </w:t>
      </w:r>
      <w:r w:rsidRPr="008768C8">
        <w:rPr>
          <w:rFonts w:hint="eastAsia"/>
          <w:bCs/>
          <w:color w:val="000000"/>
        </w:rPr>
        <w:t>електронної</w:t>
      </w:r>
      <w:r w:rsidRPr="008768C8">
        <w:rPr>
          <w:bCs/>
          <w:color w:val="000000"/>
        </w:rPr>
        <w:t xml:space="preserve"> </w:t>
      </w:r>
      <w:r w:rsidRPr="008768C8">
        <w:rPr>
          <w:rFonts w:hint="eastAsia"/>
          <w:bCs/>
          <w:color w:val="000000"/>
        </w:rPr>
        <w:t>пошти</w:t>
      </w:r>
      <w:r w:rsidRPr="008768C8">
        <w:rPr>
          <w:bCs/>
          <w:color w:val="000000"/>
        </w:rPr>
        <w:t xml:space="preserve">) </w:t>
      </w:r>
      <w:r w:rsidRPr="008768C8">
        <w:rPr>
          <w:rFonts w:hint="eastAsia"/>
          <w:bCs/>
          <w:color w:val="000000"/>
        </w:rPr>
        <w:t>повідомлення</w:t>
      </w:r>
      <w:r w:rsidRPr="008768C8">
        <w:rPr>
          <w:bCs/>
          <w:color w:val="000000"/>
        </w:rPr>
        <w:t xml:space="preserve"> </w:t>
      </w:r>
      <w:r w:rsidRPr="008768C8">
        <w:rPr>
          <w:rFonts w:hint="eastAsia"/>
          <w:bCs/>
          <w:color w:val="000000"/>
        </w:rPr>
        <w:t>Замовника</w:t>
      </w:r>
      <w:r w:rsidRPr="008768C8">
        <w:rPr>
          <w:bCs/>
          <w:color w:val="000000"/>
        </w:rPr>
        <w:t xml:space="preserve"> </w:t>
      </w:r>
      <w:r w:rsidRPr="008768C8">
        <w:rPr>
          <w:rFonts w:hint="eastAsia"/>
          <w:bCs/>
          <w:color w:val="000000"/>
          <w:lang w:val="ru-RU"/>
        </w:rPr>
        <w:t>про</w:t>
      </w:r>
      <w:r w:rsidRPr="008768C8">
        <w:rPr>
          <w:bCs/>
          <w:color w:val="000000"/>
          <w:lang w:val="ru-RU"/>
        </w:rPr>
        <w:t xml:space="preserve"> </w:t>
      </w:r>
      <w:proofErr w:type="spellStart"/>
      <w:r w:rsidRPr="008768C8">
        <w:rPr>
          <w:rFonts w:hint="eastAsia"/>
          <w:bCs/>
          <w:color w:val="000000"/>
          <w:lang w:val="ru-RU"/>
        </w:rPr>
        <w:t>прийняття</w:t>
      </w:r>
      <w:proofErr w:type="spellEnd"/>
      <w:r w:rsidRPr="008768C8">
        <w:rPr>
          <w:bCs/>
          <w:color w:val="000000"/>
          <w:lang w:val="ru-RU"/>
        </w:rPr>
        <w:t xml:space="preserve"> </w:t>
      </w:r>
      <w:r w:rsidRPr="008768C8">
        <w:rPr>
          <w:rFonts w:hint="eastAsia"/>
          <w:bCs/>
          <w:color w:val="000000"/>
          <w:lang w:val="ru-RU"/>
        </w:rPr>
        <w:t>умов</w:t>
      </w:r>
      <w:r w:rsidRPr="008768C8">
        <w:rPr>
          <w:bCs/>
          <w:color w:val="000000"/>
          <w:lang w:val="ru-RU"/>
        </w:rPr>
        <w:t xml:space="preserve"> </w:t>
      </w:r>
      <w:proofErr w:type="spellStart"/>
      <w:r w:rsidRPr="008768C8">
        <w:rPr>
          <w:rFonts w:hint="eastAsia"/>
          <w:bCs/>
          <w:color w:val="000000"/>
          <w:lang w:val="ru-RU"/>
        </w:rPr>
        <w:t>цього</w:t>
      </w:r>
      <w:proofErr w:type="spellEnd"/>
      <w:r w:rsidRPr="008768C8">
        <w:rPr>
          <w:bCs/>
          <w:color w:val="000000"/>
          <w:lang w:val="ru-RU"/>
        </w:rPr>
        <w:t xml:space="preserve"> </w:t>
      </w:r>
      <w:r w:rsidRPr="008768C8">
        <w:rPr>
          <w:rFonts w:hint="eastAsia"/>
          <w:bCs/>
          <w:color w:val="000000"/>
          <w:lang w:val="ru-RU"/>
        </w:rPr>
        <w:t>Договору</w:t>
      </w:r>
      <w:r w:rsidRPr="008768C8">
        <w:rPr>
          <w:bCs/>
          <w:color w:val="000000"/>
          <w:lang w:val="ru-RU"/>
        </w:rPr>
        <w:t xml:space="preserve"> </w:t>
      </w:r>
      <w:r w:rsidRPr="008768C8">
        <w:rPr>
          <w:rFonts w:hint="eastAsia"/>
          <w:bCs/>
          <w:color w:val="000000"/>
          <w:lang w:val="ru-RU"/>
        </w:rPr>
        <w:t>на</w:t>
      </w:r>
      <w:r w:rsidRPr="008768C8">
        <w:rPr>
          <w:bCs/>
          <w:color w:val="000000"/>
          <w:lang w:val="ru-RU"/>
        </w:rPr>
        <w:t xml:space="preserve"> </w:t>
      </w:r>
      <w:r w:rsidRPr="008768C8">
        <w:rPr>
          <w:rFonts w:hint="eastAsia"/>
          <w:bCs/>
          <w:color w:val="000000"/>
          <w:lang w:val="ru-RU"/>
        </w:rPr>
        <w:t>адресу</w:t>
      </w:r>
      <w:r w:rsidRPr="008768C8">
        <w:rPr>
          <w:bCs/>
          <w:color w:val="000000"/>
          <w:lang w:val="ru-RU"/>
        </w:rPr>
        <w:t xml:space="preserve"> </w:t>
      </w:r>
      <w:proofErr w:type="spellStart"/>
      <w:r w:rsidRPr="008768C8">
        <w:rPr>
          <w:rFonts w:hint="eastAsia"/>
          <w:bCs/>
          <w:color w:val="000000"/>
          <w:lang w:val="ru-RU"/>
        </w:rPr>
        <w:t>електронної</w:t>
      </w:r>
      <w:proofErr w:type="spellEnd"/>
      <w:r w:rsidRPr="008768C8">
        <w:rPr>
          <w:bCs/>
          <w:color w:val="000000"/>
          <w:lang w:val="ru-RU"/>
        </w:rPr>
        <w:t xml:space="preserve"> </w:t>
      </w:r>
      <w:proofErr w:type="spellStart"/>
      <w:r w:rsidRPr="008768C8">
        <w:rPr>
          <w:rFonts w:hint="eastAsia"/>
          <w:bCs/>
          <w:color w:val="000000"/>
          <w:lang w:val="ru-RU"/>
        </w:rPr>
        <w:t>пошти</w:t>
      </w:r>
      <w:proofErr w:type="spellEnd"/>
      <w:r w:rsidRPr="008768C8">
        <w:rPr>
          <w:bCs/>
          <w:color w:val="000000"/>
          <w:lang w:val="ru-RU"/>
        </w:rPr>
        <w:t xml:space="preserve">, </w:t>
      </w:r>
      <w:proofErr w:type="spellStart"/>
      <w:r w:rsidRPr="008768C8">
        <w:rPr>
          <w:rFonts w:hint="eastAsia"/>
          <w:bCs/>
          <w:color w:val="000000"/>
          <w:lang w:val="ru-RU"/>
        </w:rPr>
        <w:t>зазначену</w:t>
      </w:r>
      <w:proofErr w:type="spellEnd"/>
      <w:r w:rsidRPr="008768C8">
        <w:rPr>
          <w:bCs/>
          <w:color w:val="000000"/>
          <w:lang w:val="ru-RU"/>
        </w:rPr>
        <w:t xml:space="preserve"> </w:t>
      </w:r>
      <w:r w:rsidRPr="008768C8">
        <w:rPr>
          <w:rFonts w:hint="eastAsia"/>
          <w:bCs/>
          <w:color w:val="000000"/>
          <w:lang w:val="ru-RU"/>
        </w:rPr>
        <w:t>на</w:t>
      </w:r>
      <w:r w:rsidRPr="008768C8">
        <w:rPr>
          <w:bCs/>
          <w:color w:val="000000"/>
          <w:lang w:val="ru-RU"/>
        </w:rPr>
        <w:t xml:space="preserve"> </w:t>
      </w:r>
      <w:proofErr w:type="spellStart"/>
      <w:r w:rsidRPr="008768C8">
        <w:rPr>
          <w:rFonts w:hint="eastAsia"/>
          <w:bCs/>
          <w:color w:val="000000"/>
          <w:lang w:val="ru-RU"/>
        </w:rPr>
        <w:t>сайті</w:t>
      </w:r>
      <w:proofErr w:type="spellEnd"/>
      <w:r w:rsidRPr="008768C8">
        <w:rPr>
          <w:bCs/>
          <w:color w:val="000000"/>
        </w:rPr>
        <w:t xml:space="preserve"> </w:t>
      </w:r>
      <w:hyperlink r:id="rId9" w:history="1">
        <w:r w:rsidRPr="008768C8">
          <w:rPr>
            <w:rStyle w:val="af4"/>
            <w:bCs/>
          </w:rPr>
          <w:t>https://dtek-</w:t>
        </w:r>
        <w:r w:rsidR="00503AC6" w:rsidRPr="008768C8">
          <w:rPr>
            <w:rStyle w:val="af4"/>
            <w:bCs/>
          </w:rPr>
          <w:t>krem</w:t>
        </w:r>
        <w:r w:rsidRPr="008768C8">
          <w:rPr>
            <w:rStyle w:val="af4"/>
            <w:bCs/>
          </w:rPr>
          <w:t>.com.ua</w:t>
        </w:r>
      </w:hyperlink>
    </w:p>
    <w:p w14:paraId="75F3B676" w14:textId="77777777" w:rsidR="00A031BF" w:rsidRPr="008768C8" w:rsidRDefault="00A031BF" w:rsidP="00D87F42">
      <w:pPr>
        <w:ind w:firstLine="568"/>
        <w:jc w:val="both"/>
        <w:rPr>
          <w:bCs/>
          <w:color w:val="000000"/>
        </w:rPr>
      </w:pPr>
    </w:p>
    <w:p w14:paraId="4C4CAEF5" w14:textId="07241C11" w:rsidR="00305D29" w:rsidRPr="008768C8" w:rsidRDefault="0037435C" w:rsidP="00D87F42">
      <w:pPr>
        <w:ind w:firstLine="568"/>
        <w:jc w:val="both"/>
        <w:rPr>
          <w:bCs/>
          <w:color w:val="000000"/>
        </w:rPr>
      </w:pPr>
      <w:r w:rsidRPr="008768C8">
        <w:rPr>
          <w:bCs/>
          <w:color w:val="000000"/>
        </w:rPr>
        <w:t>1.5</w:t>
      </w:r>
      <w:r w:rsidR="00305D29" w:rsidRPr="008768C8">
        <w:rPr>
          <w:bCs/>
          <w:color w:val="000000"/>
        </w:rPr>
        <w:t>. Акцептуючи умови публічної оферти цього Договору, Замовник підтверджує, що володіє необхідною правоздатністю і повноваженнями для прийняття цього Договору, здатний виконувати умови цього Договору та нести відповідальність за порушення його умов, ознайомився з умовами цього Договору в повному обсязі та приймає всі його умови в повному обсязі без будь-яких вилучень чи обмежень, згоден і зобов’язується дотримуватись умов цього Договору.</w:t>
      </w:r>
    </w:p>
    <w:p w14:paraId="55F43773" w14:textId="77777777" w:rsidR="00305D29" w:rsidRPr="008768C8" w:rsidRDefault="00305D29" w:rsidP="004552E1">
      <w:pPr>
        <w:jc w:val="center"/>
        <w:rPr>
          <w:b/>
          <w:bCs/>
          <w:color w:val="000000"/>
        </w:rPr>
      </w:pPr>
    </w:p>
    <w:p w14:paraId="2D01BEE3" w14:textId="4581EA68" w:rsidR="004552E1" w:rsidRPr="008768C8" w:rsidRDefault="00305D29" w:rsidP="004552E1">
      <w:pPr>
        <w:jc w:val="center"/>
        <w:rPr>
          <w:b/>
          <w:bCs/>
          <w:color w:val="000000"/>
        </w:rPr>
      </w:pPr>
      <w:r w:rsidRPr="008768C8">
        <w:rPr>
          <w:b/>
          <w:bCs/>
          <w:color w:val="000000"/>
        </w:rPr>
        <w:t xml:space="preserve">2. </w:t>
      </w:r>
      <w:r w:rsidR="004552E1" w:rsidRPr="008768C8">
        <w:rPr>
          <w:b/>
          <w:bCs/>
          <w:color w:val="000000"/>
        </w:rPr>
        <w:t>ПРЕДМЕТ ДОГОВОРУ</w:t>
      </w:r>
    </w:p>
    <w:p w14:paraId="7575F873" w14:textId="77777777" w:rsidR="00B00E9D" w:rsidRPr="008768C8" w:rsidRDefault="00305D29" w:rsidP="00D87F42">
      <w:pPr>
        <w:ind w:firstLine="567"/>
        <w:jc w:val="both"/>
        <w:rPr>
          <w:color w:val="000000"/>
        </w:rPr>
      </w:pPr>
      <w:r w:rsidRPr="008768C8">
        <w:rPr>
          <w:color w:val="000000"/>
        </w:rPr>
        <w:t>2</w:t>
      </w:r>
      <w:r w:rsidR="004552E1" w:rsidRPr="008768C8">
        <w:rPr>
          <w:color w:val="000000"/>
        </w:rPr>
        <w:t xml:space="preserve">.1. </w:t>
      </w:r>
      <w:r w:rsidRPr="008768C8">
        <w:rPr>
          <w:rFonts w:hint="eastAsia"/>
          <w:color w:val="000000"/>
        </w:rPr>
        <w:t>Виконавець</w:t>
      </w:r>
      <w:r w:rsidRPr="008768C8">
        <w:rPr>
          <w:color w:val="000000"/>
        </w:rPr>
        <w:t xml:space="preserve"> </w:t>
      </w:r>
      <w:r w:rsidRPr="008768C8">
        <w:rPr>
          <w:rFonts w:hint="eastAsia"/>
          <w:color w:val="000000"/>
        </w:rPr>
        <w:t>зобов’язується</w:t>
      </w:r>
      <w:r w:rsidRPr="008768C8">
        <w:rPr>
          <w:color w:val="000000"/>
        </w:rPr>
        <w:t xml:space="preserve"> в терміни, </w:t>
      </w:r>
      <w:r w:rsidRPr="008768C8">
        <w:rPr>
          <w:rFonts w:hint="eastAsia"/>
          <w:color w:val="000000"/>
        </w:rPr>
        <w:t>на</w:t>
      </w:r>
      <w:r w:rsidRPr="008768C8">
        <w:rPr>
          <w:color w:val="000000"/>
        </w:rPr>
        <w:t xml:space="preserve"> </w:t>
      </w:r>
      <w:r w:rsidRPr="008768C8">
        <w:rPr>
          <w:rFonts w:hint="eastAsia"/>
          <w:color w:val="000000"/>
        </w:rPr>
        <w:t>умовах</w:t>
      </w:r>
      <w:r w:rsidRPr="008768C8">
        <w:rPr>
          <w:color w:val="000000"/>
        </w:rPr>
        <w:t xml:space="preserve"> </w:t>
      </w:r>
      <w:r w:rsidRPr="008768C8">
        <w:rPr>
          <w:rFonts w:hint="eastAsia"/>
          <w:color w:val="000000"/>
        </w:rPr>
        <w:t>та</w:t>
      </w:r>
      <w:r w:rsidRPr="008768C8">
        <w:rPr>
          <w:color w:val="000000"/>
        </w:rPr>
        <w:t xml:space="preserve"> </w:t>
      </w:r>
      <w:r w:rsidRPr="008768C8">
        <w:rPr>
          <w:rFonts w:hint="eastAsia"/>
          <w:color w:val="000000"/>
        </w:rPr>
        <w:t>в</w:t>
      </w:r>
      <w:r w:rsidRPr="008768C8">
        <w:rPr>
          <w:color w:val="000000"/>
        </w:rPr>
        <w:t xml:space="preserve"> </w:t>
      </w:r>
      <w:r w:rsidRPr="008768C8">
        <w:rPr>
          <w:rFonts w:hint="eastAsia"/>
          <w:color w:val="000000"/>
        </w:rPr>
        <w:t>порядку</w:t>
      </w:r>
      <w:r w:rsidRPr="008768C8">
        <w:rPr>
          <w:color w:val="000000"/>
        </w:rPr>
        <w:t xml:space="preserve">, </w:t>
      </w:r>
      <w:r w:rsidRPr="008768C8">
        <w:rPr>
          <w:rFonts w:hint="eastAsia"/>
          <w:color w:val="000000"/>
        </w:rPr>
        <w:t>визначених</w:t>
      </w:r>
      <w:r w:rsidRPr="008768C8">
        <w:rPr>
          <w:color w:val="000000"/>
        </w:rPr>
        <w:t xml:space="preserve"> </w:t>
      </w:r>
      <w:r w:rsidRPr="008768C8">
        <w:rPr>
          <w:rFonts w:hint="eastAsia"/>
          <w:color w:val="000000"/>
        </w:rPr>
        <w:t>цим</w:t>
      </w:r>
      <w:r w:rsidRPr="008768C8">
        <w:rPr>
          <w:color w:val="000000"/>
        </w:rPr>
        <w:t xml:space="preserve"> </w:t>
      </w:r>
      <w:r w:rsidRPr="008768C8">
        <w:rPr>
          <w:rFonts w:hint="eastAsia"/>
          <w:color w:val="000000"/>
        </w:rPr>
        <w:t>Договором</w:t>
      </w:r>
      <w:r w:rsidRPr="008768C8">
        <w:rPr>
          <w:color w:val="000000"/>
        </w:rPr>
        <w:t xml:space="preserve">, </w:t>
      </w:r>
      <w:r w:rsidRPr="008768C8">
        <w:rPr>
          <w:rFonts w:hint="eastAsia"/>
          <w:color w:val="000000"/>
        </w:rPr>
        <w:t>надати</w:t>
      </w:r>
      <w:r w:rsidRPr="008768C8">
        <w:rPr>
          <w:color w:val="000000"/>
        </w:rPr>
        <w:t xml:space="preserve"> </w:t>
      </w:r>
      <w:r w:rsidRPr="008768C8">
        <w:rPr>
          <w:rFonts w:hint="eastAsia"/>
          <w:color w:val="000000"/>
        </w:rPr>
        <w:t>Замовнику</w:t>
      </w:r>
      <w:r w:rsidRPr="008768C8">
        <w:rPr>
          <w:color w:val="000000"/>
        </w:rPr>
        <w:t xml:space="preserve"> </w:t>
      </w:r>
      <w:r w:rsidRPr="008768C8">
        <w:rPr>
          <w:rFonts w:hint="cs"/>
          <w:color w:val="000000"/>
          <w:rtl/>
          <w:lang w:val="ru-RU"/>
        </w:rPr>
        <w:t>п</w:t>
      </w:r>
      <w:proofErr w:type="spellStart"/>
      <w:r w:rsidRPr="008768C8">
        <w:rPr>
          <w:rFonts w:hint="eastAsia"/>
          <w:color w:val="000000"/>
        </w:rPr>
        <w:t>ослуги</w:t>
      </w:r>
      <w:proofErr w:type="spellEnd"/>
      <w:r w:rsidR="00B00E9D" w:rsidRPr="008768C8">
        <w:rPr>
          <w:color w:val="000000"/>
        </w:rPr>
        <w:t>/послуги з поставкою Товару.</w:t>
      </w:r>
    </w:p>
    <w:p w14:paraId="4AD5BF72" w14:textId="2A931CCB" w:rsidR="00B00E9D" w:rsidRPr="008768C8" w:rsidRDefault="00B00E9D" w:rsidP="00D87F42">
      <w:pPr>
        <w:ind w:firstLine="567"/>
        <w:jc w:val="both"/>
        <w:rPr>
          <w:bCs/>
          <w:color w:val="000000"/>
        </w:rPr>
      </w:pPr>
      <w:r w:rsidRPr="008768C8">
        <w:rPr>
          <w:color w:val="000000"/>
        </w:rPr>
        <w:t>Перелік послуг/послуг з поставкою Товару, які надаються</w:t>
      </w:r>
      <w:r w:rsidR="005E1F08" w:rsidRPr="008768C8">
        <w:rPr>
          <w:color w:val="000000"/>
        </w:rPr>
        <w:t xml:space="preserve"> (можуть надаватись)</w:t>
      </w:r>
      <w:r w:rsidRPr="008768C8">
        <w:rPr>
          <w:color w:val="000000"/>
        </w:rPr>
        <w:t xml:space="preserve"> в межах даного договору </w:t>
      </w:r>
      <w:r w:rsidR="005E1F08" w:rsidRPr="008768C8">
        <w:rPr>
          <w:color w:val="000000"/>
        </w:rPr>
        <w:t xml:space="preserve">розміщено за посиланням </w:t>
      </w:r>
      <w:hyperlink r:id="rId10" w:history="1">
        <w:r w:rsidR="00503AC6" w:rsidRPr="008768C8">
          <w:rPr>
            <w:rStyle w:val="af4"/>
          </w:rPr>
          <w:t>https://www.dtek-krem.com.ua/u</w:t>
        </w:r>
        <w:r w:rsidR="00503AC6" w:rsidRPr="008768C8">
          <w:rPr>
            <w:rStyle w:val="af4"/>
            <w:lang w:val="en-US"/>
          </w:rPr>
          <w:t>a</w:t>
        </w:r>
        <w:r w:rsidR="00503AC6" w:rsidRPr="008768C8">
          <w:rPr>
            <w:rStyle w:val="af4"/>
          </w:rPr>
          <w:t>/services-tariffs</w:t>
        </w:r>
      </w:hyperlink>
      <w:r w:rsidR="003269B9" w:rsidRPr="008768C8">
        <w:rPr>
          <w:color w:val="000000"/>
          <w:lang w:val="ru-RU"/>
        </w:rPr>
        <w:t xml:space="preserve"> </w:t>
      </w:r>
      <w:r w:rsidR="005E1F08" w:rsidRPr="008768C8">
        <w:rPr>
          <w:color w:val="000000"/>
        </w:rPr>
        <w:t xml:space="preserve"> та/або на стендах, розміщених в ЦОК під заголовком: «надання </w:t>
      </w:r>
      <w:r w:rsidR="005E1F08" w:rsidRPr="008768C8">
        <w:rPr>
          <w:bCs/>
          <w:color w:val="000000"/>
        </w:rPr>
        <w:t>послуг/ надання послуг з поставкою товару за публічним договором».</w:t>
      </w:r>
    </w:p>
    <w:p w14:paraId="3704CE5A" w14:textId="6C67D874" w:rsidR="004552E1" w:rsidRPr="008768C8" w:rsidRDefault="005E1F08" w:rsidP="003269B9">
      <w:pPr>
        <w:ind w:firstLine="567"/>
        <w:jc w:val="both"/>
        <w:rPr>
          <w:color w:val="000000"/>
        </w:rPr>
      </w:pPr>
      <w:r w:rsidRPr="008768C8">
        <w:rPr>
          <w:bCs/>
          <w:color w:val="000000"/>
        </w:rPr>
        <w:t>Замовлений Замовником перелік послуг/послуг з поставкою Товару зазначається в рахунку на оплату.</w:t>
      </w:r>
    </w:p>
    <w:p w14:paraId="2F66A0A4" w14:textId="2734D08C" w:rsidR="004552E1" w:rsidRPr="008768C8" w:rsidRDefault="00305D29" w:rsidP="00D87F42">
      <w:pPr>
        <w:ind w:firstLine="567"/>
        <w:jc w:val="both"/>
        <w:rPr>
          <w:color w:val="000000"/>
        </w:rPr>
      </w:pPr>
      <w:r w:rsidRPr="008768C8">
        <w:rPr>
          <w:color w:val="000000"/>
        </w:rPr>
        <w:t>2</w:t>
      </w:r>
      <w:r w:rsidR="004552E1" w:rsidRPr="008768C8">
        <w:rPr>
          <w:color w:val="000000"/>
        </w:rPr>
        <w:t>.2. Замовник зобов’язується прийняти та оплатити послуги</w:t>
      </w:r>
      <w:r w:rsidR="005E1F08" w:rsidRPr="008768C8">
        <w:rPr>
          <w:color w:val="000000"/>
        </w:rPr>
        <w:t>/послуги з</w:t>
      </w:r>
      <w:r w:rsidR="004552E1" w:rsidRPr="008768C8">
        <w:rPr>
          <w:color w:val="000000"/>
        </w:rPr>
        <w:t xml:space="preserve"> </w:t>
      </w:r>
      <w:r w:rsidRPr="008768C8">
        <w:rPr>
          <w:color w:val="000000"/>
        </w:rPr>
        <w:t>постав</w:t>
      </w:r>
      <w:r w:rsidR="005C0A53" w:rsidRPr="008768C8">
        <w:rPr>
          <w:color w:val="000000"/>
        </w:rPr>
        <w:t>кою</w:t>
      </w:r>
      <w:r w:rsidR="003269B9" w:rsidRPr="008768C8">
        <w:rPr>
          <w:color w:val="000000"/>
          <w:lang w:val="ru-RU"/>
        </w:rPr>
        <w:t xml:space="preserve"> </w:t>
      </w:r>
      <w:r w:rsidR="004552E1" w:rsidRPr="008768C8">
        <w:rPr>
          <w:color w:val="000000"/>
        </w:rPr>
        <w:t>Товар</w:t>
      </w:r>
      <w:r w:rsidR="005C0A53" w:rsidRPr="008768C8">
        <w:rPr>
          <w:color w:val="000000"/>
        </w:rPr>
        <w:t>у</w:t>
      </w:r>
      <w:r w:rsidR="004552E1" w:rsidRPr="008768C8">
        <w:rPr>
          <w:color w:val="000000"/>
        </w:rPr>
        <w:t xml:space="preserve"> на умовах визначених Договором. </w:t>
      </w:r>
    </w:p>
    <w:p w14:paraId="0F2D8853" w14:textId="7CD497B2" w:rsidR="004552E1" w:rsidRPr="008768C8" w:rsidRDefault="00305D29" w:rsidP="00D87F42">
      <w:pPr>
        <w:ind w:firstLine="567"/>
        <w:jc w:val="both"/>
        <w:rPr>
          <w:color w:val="000000"/>
        </w:rPr>
      </w:pPr>
      <w:r w:rsidRPr="008768C8">
        <w:rPr>
          <w:color w:val="000000"/>
        </w:rPr>
        <w:t>2</w:t>
      </w:r>
      <w:r w:rsidR="004552E1" w:rsidRPr="008768C8">
        <w:rPr>
          <w:color w:val="000000"/>
        </w:rPr>
        <w:t>.3. Виконавець розпочинає виконання умов Договору після отримання 100% оплати за Договором.</w:t>
      </w:r>
    </w:p>
    <w:p w14:paraId="31217452" w14:textId="3A7FA7CE" w:rsidR="004552E1" w:rsidRPr="008768C8" w:rsidRDefault="004552E1" w:rsidP="00D75F34">
      <w:pPr>
        <w:pStyle w:val="2"/>
        <w:spacing w:after="0" w:line="240" w:lineRule="auto"/>
        <w:ind w:firstLine="567"/>
        <w:jc w:val="both"/>
        <w:rPr>
          <w:color w:val="000000"/>
          <w:spacing w:val="-3"/>
        </w:rPr>
      </w:pPr>
      <w:r w:rsidRPr="008768C8">
        <w:rPr>
          <w:color w:val="000000"/>
        </w:rPr>
        <w:lastRenderedPageBreak/>
        <w:t>2.</w:t>
      </w:r>
      <w:r w:rsidR="00305D29" w:rsidRPr="008768C8">
        <w:rPr>
          <w:color w:val="000000"/>
        </w:rPr>
        <w:t>4</w:t>
      </w:r>
      <w:r w:rsidRPr="008768C8">
        <w:rPr>
          <w:color w:val="000000"/>
        </w:rPr>
        <w:t xml:space="preserve">. </w:t>
      </w:r>
      <w:r w:rsidR="00305D29" w:rsidRPr="008768C8">
        <w:rPr>
          <w:color w:val="000000"/>
        </w:rPr>
        <w:t xml:space="preserve">Виконавець підтверджує, що </w:t>
      </w:r>
      <w:r w:rsidR="00305D29" w:rsidRPr="008768C8">
        <w:rPr>
          <w:color w:val="000000"/>
          <w:spacing w:val="1"/>
        </w:rPr>
        <w:t>я</w:t>
      </w:r>
      <w:r w:rsidRPr="008768C8">
        <w:rPr>
          <w:color w:val="000000"/>
          <w:spacing w:val="1"/>
        </w:rPr>
        <w:t>кість та комплектність Товару, що постачається, відповіда</w:t>
      </w:r>
      <w:r w:rsidR="00305D29" w:rsidRPr="008768C8">
        <w:rPr>
          <w:color w:val="000000"/>
          <w:spacing w:val="1"/>
        </w:rPr>
        <w:t xml:space="preserve">є </w:t>
      </w:r>
      <w:r w:rsidRPr="008768C8">
        <w:rPr>
          <w:color w:val="000000"/>
          <w:spacing w:val="1"/>
        </w:rPr>
        <w:t xml:space="preserve">нормам, стандартам якісних </w:t>
      </w:r>
      <w:r w:rsidRPr="008768C8">
        <w:rPr>
          <w:color w:val="000000"/>
        </w:rPr>
        <w:t>показників і технічних вимог, установленим чинними нормативними актами України</w:t>
      </w:r>
      <w:r w:rsidR="005C0A53" w:rsidRPr="008768C8">
        <w:rPr>
          <w:color w:val="000000"/>
        </w:rPr>
        <w:t xml:space="preserve"> до кожного виду Товару</w:t>
      </w:r>
      <w:r w:rsidRPr="008768C8">
        <w:rPr>
          <w:color w:val="000000"/>
        </w:rPr>
        <w:t xml:space="preserve"> </w:t>
      </w:r>
      <w:r w:rsidR="005C0A53" w:rsidRPr="008768C8">
        <w:rPr>
          <w:color w:val="000000"/>
        </w:rPr>
        <w:t>та</w:t>
      </w:r>
      <w:r w:rsidRPr="008768C8">
        <w:rPr>
          <w:color w:val="000000"/>
        </w:rPr>
        <w:t xml:space="preserve"> умовами цього Договору</w:t>
      </w:r>
      <w:r w:rsidRPr="008768C8">
        <w:rPr>
          <w:color w:val="000000"/>
          <w:spacing w:val="-3"/>
        </w:rPr>
        <w:t>.</w:t>
      </w:r>
    </w:p>
    <w:p w14:paraId="6472103B" w14:textId="3B4E277F" w:rsidR="009B57C0" w:rsidRPr="008768C8" w:rsidRDefault="009B57C0" w:rsidP="00D75F34">
      <w:pPr>
        <w:ind w:firstLine="567"/>
        <w:jc w:val="both"/>
      </w:pPr>
      <w:r w:rsidRPr="008768C8">
        <w:rPr>
          <w:color w:val="000000"/>
          <w:spacing w:val="-3"/>
        </w:rPr>
        <w:t xml:space="preserve">2.5. </w:t>
      </w:r>
      <w:r w:rsidRPr="008768C8">
        <w:t>П</w:t>
      </w:r>
      <w:r w:rsidR="005C0A53" w:rsidRPr="008768C8">
        <w:t>ри замовленні Товару, зокрема</w:t>
      </w:r>
      <w:r w:rsidRPr="008768C8">
        <w:t xml:space="preserve"> засобу вимірювальної технікі (електролічильника) </w:t>
      </w:r>
      <w:r w:rsidR="005C0A53" w:rsidRPr="008768C8">
        <w:t xml:space="preserve">Замовник </w:t>
      </w:r>
      <w:r w:rsidRPr="008768C8">
        <w:t>повине</w:t>
      </w:r>
      <w:r w:rsidR="00034BCD" w:rsidRPr="008768C8">
        <w:t>н керуватися рекомендаціями оператора системи розподілу</w:t>
      </w:r>
      <w:r w:rsidRPr="008768C8">
        <w:t xml:space="preserve"> щодо технічних характеристик такого засобу, оприлюдненими на його веб-сайті.</w:t>
      </w:r>
    </w:p>
    <w:p w14:paraId="2E5DD73F" w14:textId="5F172E1D" w:rsidR="005C0A53" w:rsidRPr="008768C8" w:rsidRDefault="005C0A53" w:rsidP="00D75F34">
      <w:pPr>
        <w:ind w:firstLine="567"/>
        <w:jc w:val="both"/>
        <w:rPr>
          <w:sz w:val="22"/>
          <w:szCs w:val="22"/>
          <w:lang w:eastAsia="en-US"/>
        </w:rPr>
      </w:pPr>
      <w:r w:rsidRPr="008768C8">
        <w:t>2.6. Виконавець надає передбачені цим Договором послуги, якість яких відповідає умовам «Правилам улаштування електроустановок», «Правилам технічної експлуатації електричних станцій і мереж», «Правилам безпечної експлуатації електроустановок».</w:t>
      </w:r>
    </w:p>
    <w:p w14:paraId="289B1F17" w14:textId="77777777" w:rsidR="00305D29" w:rsidRPr="008768C8" w:rsidRDefault="00305D29" w:rsidP="00594F4D">
      <w:pPr>
        <w:pStyle w:val="2"/>
        <w:spacing w:after="0" w:line="240" w:lineRule="auto"/>
        <w:jc w:val="both"/>
        <w:rPr>
          <w:color w:val="000000"/>
          <w:spacing w:val="-3"/>
        </w:rPr>
      </w:pPr>
    </w:p>
    <w:p w14:paraId="6CF2AF7F" w14:textId="0B78633A" w:rsidR="004552E1" w:rsidRPr="008768C8" w:rsidRDefault="004552E1" w:rsidP="004552E1">
      <w:pPr>
        <w:pStyle w:val="ac"/>
        <w:tabs>
          <w:tab w:val="left" w:pos="2550"/>
        </w:tabs>
        <w:spacing w:before="0" w:beforeAutospacing="0" w:after="0" w:afterAutospacing="0"/>
        <w:ind w:firstLine="567"/>
        <w:jc w:val="both"/>
        <w:rPr>
          <w:b/>
          <w:bCs/>
          <w:color w:val="000000"/>
        </w:rPr>
      </w:pPr>
      <w:r w:rsidRPr="008768C8">
        <w:tab/>
      </w:r>
      <w:r w:rsidR="00305D29" w:rsidRPr="008768C8">
        <w:rPr>
          <w:b/>
          <w:bCs/>
          <w:color w:val="000000"/>
        </w:rPr>
        <w:t>3</w:t>
      </w:r>
      <w:r w:rsidRPr="008768C8">
        <w:rPr>
          <w:b/>
          <w:bCs/>
          <w:color w:val="000000"/>
        </w:rPr>
        <w:t>. ЦІНА ДОГОВОРУ ТА ПОРЯДОК РОЗРАХУНКІВ СТОРІН</w:t>
      </w:r>
    </w:p>
    <w:p w14:paraId="4C00F0ED" w14:textId="66E7D851" w:rsidR="0088482B" w:rsidRPr="008768C8" w:rsidRDefault="004552E1" w:rsidP="0088482B">
      <w:pPr>
        <w:ind w:firstLine="540"/>
        <w:jc w:val="both"/>
        <w:rPr>
          <w:color w:val="000000"/>
        </w:rPr>
      </w:pPr>
      <w:r w:rsidRPr="008768C8">
        <w:rPr>
          <w:color w:val="000000"/>
        </w:rPr>
        <w:t xml:space="preserve">3.1. </w:t>
      </w:r>
      <w:r w:rsidR="0088482B" w:rsidRPr="008768C8">
        <w:rPr>
          <w:color w:val="000000"/>
        </w:rPr>
        <w:t xml:space="preserve">Ціна Договору дорівнює </w:t>
      </w:r>
      <w:r w:rsidR="00C2109A" w:rsidRPr="008768C8">
        <w:rPr>
          <w:color w:val="000000"/>
        </w:rPr>
        <w:t xml:space="preserve">сумі </w:t>
      </w:r>
      <w:r w:rsidR="0088482B" w:rsidRPr="008768C8">
        <w:rPr>
          <w:color w:val="000000"/>
        </w:rPr>
        <w:t>цін</w:t>
      </w:r>
      <w:r w:rsidR="003269B9" w:rsidRPr="008768C8">
        <w:rPr>
          <w:color w:val="000000"/>
          <w:lang w:val="ru-RU"/>
        </w:rPr>
        <w:t xml:space="preserve"> </w:t>
      </w:r>
      <w:r w:rsidR="005C0A53" w:rsidRPr="008768C8">
        <w:rPr>
          <w:color w:val="000000"/>
        </w:rPr>
        <w:t>замовлених/</w:t>
      </w:r>
      <w:r w:rsidR="0088482B" w:rsidRPr="008768C8">
        <w:rPr>
          <w:color w:val="000000"/>
        </w:rPr>
        <w:t>наданих послуг</w:t>
      </w:r>
      <w:r w:rsidR="005C0A53" w:rsidRPr="008768C8">
        <w:rPr>
          <w:color w:val="000000"/>
        </w:rPr>
        <w:t>/ послуг з поставкою Товару</w:t>
      </w:r>
      <w:r w:rsidR="0088482B" w:rsidRPr="008768C8">
        <w:t xml:space="preserve"> </w:t>
      </w:r>
      <w:r w:rsidR="0088482B" w:rsidRPr="008768C8">
        <w:rPr>
          <w:color w:val="000000"/>
        </w:rPr>
        <w:t>Зазначена сума може змінюватися в залежності від ціни, кількості або номенклатури Товару.</w:t>
      </w:r>
      <w:r w:rsidR="00C2109A" w:rsidRPr="008768C8">
        <w:rPr>
          <w:color w:val="000000"/>
        </w:rPr>
        <w:t xml:space="preserve"> Кінцева сума замовлених/наданих послуг/ послуг з поставкою Товару зазначається в рахунку на оплату.</w:t>
      </w:r>
    </w:p>
    <w:p w14:paraId="586BBE28" w14:textId="6D9707F2" w:rsidR="00C2109A" w:rsidRPr="008768C8" w:rsidRDefault="00063889" w:rsidP="00D87F42">
      <w:pPr>
        <w:ind w:firstLine="567"/>
        <w:jc w:val="both"/>
        <w:rPr>
          <w:bCs/>
          <w:color w:val="000000"/>
        </w:rPr>
      </w:pPr>
      <w:r w:rsidRPr="008768C8">
        <w:t>Ціна на кожну позицію Товару вказані на сайті ПРАТ «</w:t>
      </w:r>
      <w:r w:rsidR="00503AC6" w:rsidRPr="008768C8">
        <w:t>ДТЕК КИЇВСЬКІ РЕГІОНАЛЬНІ ЕЛЕКТРОМЕРЕЖІ</w:t>
      </w:r>
      <w:r w:rsidRPr="008768C8">
        <w:t xml:space="preserve">» </w:t>
      </w:r>
      <w:hyperlink r:id="rId11" w:history="1">
        <w:r w:rsidR="00526D17" w:rsidRPr="008768C8">
          <w:rPr>
            <w:rStyle w:val="af4"/>
            <w:lang w:val="ru-RU"/>
          </w:rPr>
          <w:t>https://www.dtek-</w:t>
        </w:r>
        <w:r w:rsidR="00503AC6" w:rsidRPr="008768C8">
          <w:rPr>
            <w:rStyle w:val="af4"/>
            <w:lang w:val="ru-RU"/>
          </w:rPr>
          <w:t>krem</w:t>
        </w:r>
        <w:r w:rsidR="00526D17" w:rsidRPr="008768C8">
          <w:rPr>
            <w:rStyle w:val="af4"/>
            <w:lang w:val="ru-RU"/>
          </w:rPr>
          <w:t>.com.ua/ua/services-tariffs</w:t>
        </w:r>
      </w:hyperlink>
      <w:r w:rsidR="00C2109A" w:rsidRPr="008768C8">
        <w:rPr>
          <w:color w:val="000000"/>
        </w:rPr>
        <w:t xml:space="preserve"> та/або на стендах, розміщених в ЦОК під заголовком: «надання </w:t>
      </w:r>
      <w:r w:rsidR="00C2109A" w:rsidRPr="008768C8">
        <w:rPr>
          <w:bCs/>
          <w:color w:val="000000"/>
        </w:rPr>
        <w:t>послуг/ надання послуг з поставкою товару за публічним договором».</w:t>
      </w:r>
    </w:p>
    <w:p w14:paraId="1FC7296C" w14:textId="7E74358B" w:rsidR="00063889" w:rsidRPr="008768C8" w:rsidRDefault="00063889" w:rsidP="00D87F42">
      <w:pPr>
        <w:ind w:firstLine="567"/>
        <w:jc w:val="both"/>
        <w:rPr>
          <w:bCs/>
          <w:color w:val="000000"/>
        </w:rPr>
      </w:pPr>
      <w:r w:rsidRPr="008768C8">
        <w:t xml:space="preserve">Вартість послуг </w:t>
      </w:r>
      <w:r w:rsidR="001666BC" w:rsidRPr="008768C8">
        <w:t xml:space="preserve">пов’язаних з </w:t>
      </w:r>
      <w:r w:rsidRPr="008768C8">
        <w:t>вузл</w:t>
      </w:r>
      <w:r w:rsidR="001666BC" w:rsidRPr="008768C8">
        <w:t>ом</w:t>
      </w:r>
      <w:r w:rsidRPr="008768C8">
        <w:t xml:space="preserve"> обліку електричної енергії визначається згідно з інформацією, розміщеною на сайті Товариства</w:t>
      </w:r>
      <w:r w:rsidR="00C2109A" w:rsidRPr="008768C8">
        <w:rPr>
          <w:color w:val="000000"/>
        </w:rPr>
        <w:t xml:space="preserve"> та/або на стендах, розміщених в ЦОК під заголовком: «надання </w:t>
      </w:r>
      <w:r w:rsidR="00C2109A" w:rsidRPr="008768C8">
        <w:rPr>
          <w:bCs/>
          <w:color w:val="000000"/>
        </w:rPr>
        <w:t>послуг/ надання послуг з поставкою товару за публічним договором»</w:t>
      </w:r>
      <w:r w:rsidRPr="008768C8">
        <w:t>.</w:t>
      </w:r>
    </w:p>
    <w:p w14:paraId="368CC8E9" w14:textId="77777777" w:rsidR="00063889" w:rsidRPr="008768C8" w:rsidRDefault="00063889" w:rsidP="00D87F42">
      <w:pPr>
        <w:ind w:firstLine="567"/>
        <w:jc w:val="both"/>
      </w:pPr>
      <w:r w:rsidRPr="008768C8">
        <w:t>Виконавець має право в односторонньому порядку змінити  ціну на будь-який Товар та  послугу.</w:t>
      </w:r>
    </w:p>
    <w:p w14:paraId="520460B8" w14:textId="77777777" w:rsidR="00063889" w:rsidRPr="008768C8" w:rsidRDefault="00063889" w:rsidP="00063889">
      <w:pPr>
        <w:ind w:firstLine="567"/>
        <w:jc w:val="both"/>
      </w:pPr>
      <w:r w:rsidRPr="008768C8">
        <w:t>У випадку зміни вартості послуги чи ціни Товару Виконавець зобов’язується повідомити Замовника про зміну ціни.</w:t>
      </w:r>
    </w:p>
    <w:p w14:paraId="0CFF5707" w14:textId="77777777" w:rsidR="00063889" w:rsidRPr="008768C8" w:rsidRDefault="00063889" w:rsidP="00063889">
      <w:pPr>
        <w:ind w:firstLine="567"/>
        <w:jc w:val="both"/>
      </w:pPr>
      <w:r w:rsidRPr="008768C8">
        <w:t>Зміна Виконавцем ціни Товару та/або вартості послуги на 100% оплачений Замовником Товар та послугу  не допускається.</w:t>
      </w:r>
    </w:p>
    <w:p w14:paraId="125E78A0" w14:textId="77777777" w:rsidR="00063889" w:rsidRPr="008768C8" w:rsidRDefault="00063889" w:rsidP="0088482B">
      <w:pPr>
        <w:ind w:firstLine="540"/>
        <w:jc w:val="both"/>
        <w:rPr>
          <w:color w:val="000000"/>
        </w:rPr>
      </w:pPr>
    </w:p>
    <w:p w14:paraId="148FEEC1" w14:textId="0A9AB5BE" w:rsidR="004552E1" w:rsidRPr="008768C8" w:rsidRDefault="004552E1" w:rsidP="0088482B">
      <w:pPr>
        <w:ind w:firstLine="540"/>
        <w:jc w:val="both"/>
        <w:rPr>
          <w:color w:val="000000"/>
        </w:rPr>
      </w:pPr>
      <w:r w:rsidRPr="008768C8">
        <w:rPr>
          <w:color w:val="000000"/>
          <w:spacing w:val="-6"/>
        </w:rPr>
        <w:t xml:space="preserve">3.2. </w:t>
      </w:r>
      <w:r w:rsidRPr="008768C8">
        <w:rPr>
          <w:color w:val="000000"/>
        </w:rPr>
        <w:t xml:space="preserve">Оплата за цим Договором здійснюється Замовником у національній валюті України </w:t>
      </w:r>
      <w:r w:rsidR="00305D29" w:rsidRPr="008768C8">
        <w:rPr>
          <w:color w:val="000000"/>
        </w:rPr>
        <w:t xml:space="preserve">на підставі відповідного рахунку </w:t>
      </w:r>
      <w:r w:rsidRPr="008768C8">
        <w:rPr>
          <w:color w:val="000000"/>
        </w:rPr>
        <w:t>шляхом безготівко</w:t>
      </w:r>
      <w:r w:rsidR="00D87F42" w:rsidRPr="008768C8">
        <w:rPr>
          <w:color w:val="000000"/>
        </w:rPr>
        <w:t>во</w:t>
      </w:r>
      <w:r w:rsidRPr="008768C8">
        <w:rPr>
          <w:color w:val="000000"/>
        </w:rPr>
        <w:t xml:space="preserve">го перерахування 100% попередньої оплати (авансу) на поточний рахунок Виконавця протягом 5 календарних днів з дати </w:t>
      </w:r>
      <w:r w:rsidR="00305D29" w:rsidRPr="008768C8">
        <w:rPr>
          <w:color w:val="000000"/>
        </w:rPr>
        <w:t xml:space="preserve">акцептування (укладення) </w:t>
      </w:r>
      <w:r w:rsidRPr="008768C8">
        <w:rPr>
          <w:color w:val="000000"/>
        </w:rPr>
        <w:t>Договору.</w:t>
      </w:r>
    </w:p>
    <w:p w14:paraId="4335A82D" w14:textId="77777777" w:rsidR="00305D29" w:rsidRPr="008768C8" w:rsidRDefault="00305D29" w:rsidP="00305D29">
      <w:pPr>
        <w:ind w:firstLine="540"/>
        <w:jc w:val="both"/>
        <w:rPr>
          <w:b/>
          <w:bCs/>
          <w:color w:val="000000"/>
        </w:rPr>
      </w:pPr>
      <w:r w:rsidRPr="008768C8">
        <w:rPr>
          <w:color w:val="000000"/>
        </w:rPr>
        <w:t>3.3. Датою оплати вважається дата зарахування грошових коштів на поточний рахунок Виконавця</w:t>
      </w:r>
      <w:r w:rsidRPr="008768C8">
        <w:rPr>
          <w:b/>
          <w:bCs/>
          <w:color w:val="000000"/>
        </w:rPr>
        <w:t>.</w:t>
      </w:r>
    </w:p>
    <w:p w14:paraId="086F9B92" w14:textId="3CAFDE45" w:rsidR="00305D29" w:rsidRPr="008768C8" w:rsidRDefault="00305D29" w:rsidP="0088482B">
      <w:pPr>
        <w:ind w:firstLine="540"/>
        <w:jc w:val="both"/>
        <w:rPr>
          <w:color w:val="000000"/>
        </w:rPr>
      </w:pPr>
    </w:p>
    <w:p w14:paraId="70C72446" w14:textId="011F754A" w:rsidR="004552E1" w:rsidRPr="008768C8" w:rsidRDefault="00305D29" w:rsidP="004552E1">
      <w:pPr>
        <w:ind w:firstLine="540"/>
        <w:jc w:val="center"/>
        <w:rPr>
          <w:b/>
          <w:color w:val="000000"/>
          <w:spacing w:val="-6"/>
        </w:rPr>
      </w:pPr>
      <w:r w:rsidRPr="008768C8">
        <w:rPr>
          <w:b/>
          <w:color w:val="000000"/>
          <w:spacing w:val="-6"/>
        </w:rPr>
        <w:t>4</w:t>
      </w:r>
      <w:r w:rsidR="004552E1" w:rsidRPr="008768C8">
        <w:rPr>
          <w:b/>
          <w:color w:val="000000"/>
          <w:spacing w:val="-6"/>
        </w:rPr>
        <w:t>. НАДАННЯ ПОСЛУГ ТА ПОСТАВКА ТОВАРУ</w:t>
      </w:r>
    </w:p>
    <w:p w14:paraId="22C77A2E" w14:textId="3FEF741F" w:rsidR="004552E1" w:rsidRPr="008768C8" w:rsidRDefault="004552E1" w:rsidP="004552E1">
      <w:pPr>
        <w:pStyle w:val="ac"/>
        <w:spacing w:before="0" w:beforeAutospacing="0" w:after="0" w:afterAutospacing="0"/>
        <w:ind w:firstLine="567"/>
        <w:jc w:val="both"/>
        <w:rPr>
          <w:color w:val="000000"/>
          <w:spacing w:val="-6"/>
        </w:rPr>
      </w:pPr>
      <w:r w:rsidRPr="008768C8">
        <w:rPr>
          <w:color w:val="000000"/>
        </w:rPr>
        <w:t xml:space="preserve">4.1. Строк надання послуг </w:t>
      </w:r>
      <w:r w:rsidR="001666BC" w:rsidRPr="008768C8">
        <w:rPr>
          <w:color w:val="000000"/>
        </w:rPr>
        <w:t>та</w:t>
      </w:r>
      <w:r w:rsidRPr="008768C8">
        <w:rPr>
          <w:color w:val="000000"/>
        </w:rPr>
        <w:t xml:space="preserve"> поставк</w:t>
      </w:r>
      <w:r w:rsidR="001666BC" w:rsidRPr="008768C8">
        <w:rPr>
          <w:color w:val="000000"/>
        </w:rPr>
        <w:t>и</w:t>
      </w:r>
      <w:r w:rsidRPr="008768C8">
        <w:rPr>
          <w:color w:val="000000"/>
        </w:rPr>
        <w:t xml:space="preserve"> Товару:</w:t>
      </w:r>
      <w:r w:rsidR="00B442F6" w:rsidRPr="008768C8">
        <w:rPr>
          <w:color w:val="000000"/>
        </w:rPr>
        <w:t xml:space="preserve"> за попередньо узгодженою датою виконання, але не пізніше ніж</w:t>
      </w:r>
      <w:r w:rsidRPr="008768C8">
        <w:rPr>
          <w:color w:val="000000"/>
        </w:rPr>
        <w:t xml:space="preserve"> 30 (тридцят</w:t>
      </w:r>
      <w:r w:rsidR="00B442F6" w:rsidRPr="008768C8">
        <w:rPr>
          <w:color w:val="000000"/>
        </w:rPr>
        <w:t>ь</w:t>
      </w:r>
      <w:r w:rsidRPr="008768C8">
        <w:rPr>
          <w:color w:val="000000"/>
        </w:rPr>
        <w:t xml:space="preserve">) </w:t>
      </w:r>
      <w:r w:rsidRPr="008768C8">
        <w:rPr>
          <w:color w:val="000000"/>
          <w:spacing w:val="-6"/>
        </w:rPr>
        <w:t xml:space="preserve">календарних днів із моменту отримання попередньої оплати за Договором.  </w:t>
      </w:r>
    </w:p>
    <w:p w14:paraId="59A70E27" w14:textId="70804193" w:rsidR="004552E1" w:rsidRPr="008768C8" w:rsidRDefault="004552E1" w:rsidP="004552E1">
      <w:pPr>
        <w:pStyle w:val="ac"/>
        <w:spacing w:before="0" w:beforeAutospacing="0" w:after="0" w:afterAutospacing="0"/>
        <w:ind w:firstLine="567"/>
        <w:jc w:val="both"/>
        <w:rPr>
          <w:lang w:val="ru-RU"/>
        </w:rPr>
      </w:pPr>
      <w:r w:rsidRPr="008768C8">
        <w:rPr>
          <w:color w:val="000000"/>
          <w:spacing w:val="-6"/>
        </w:rPr>
        <w:t>4.</w:t>
      </w:r>
      <w:r w:rsidRPr="008768C8">
        <w:t xml:space="preserve">2. Місце надання послуг та поставки Товару: поставка Товару та надання послуг здійснюється за </w:t>
      </w:r>
      <w:proofErr w:type="spellStart"/>
      <w:r w:rsidRPr="008768C8">
        <w:t>адресою</w:t>
      </w:r>
      <w:proofErr w:type="spellEnd"/>
      <w:r w:rsidRPr="008768C8">
        <w:t xml:space="preserve"> об’єкта Замовника, визначеному у за</w:t>
      </w:r>
      <w:r w:rsidR="00C2109A" w:rsidRPr="008768C8">
        <w:t>мовленні</w:t>
      </w:r>
      <w:r w:rsidR="003269B9" w:rsidRPr="008768C8">
        <w:rPr>
          <w:lang w:val="ru-RU"/>
        </w:rPr>
        <w:t>/</w:t>
      </w:r>
    </w:p>
    <w:p w14:paraId="78D6C708" w14:textId="0A84CBA4" w:rsidR="004552E1" w:rsidRPr="008768C8" w:rsidRDefault="004552E1" w:rsidP="004552E1">
      <w:pPr>
        <w:pStyle w:val="2"/>
        <w:spacing w:after="0" w:line="240" w:lineRule="auto"/>
        <w:ind w:firstLine="540"/>
        <w:jc w:val="both"/>
        <w:rPr>
          <w:color w:val="000000"/>
        </w:rPr>
      </w:pPr>
      <w:r w:rsidRPr="008768C8">
        <w:rPr>
          <w:color w:val="000000"/>
        </w:rPr>
        <w:t>4.3.Виконавець зобов'язується у визначений цим Договором строк поставити Товар та передати Замовникові результати наданих послуг, що оформлюються підписанням обома Сторонами відповідного Акт надан</w:t>
      </w:r>
      <w:r w:rsidR="00EE3C32" w:rsidRPr="008768C8">
        <w:rPr>
          <w:color w:val="000000"/>
        </w:rPr>
        <w:t>их</w:t>
      </w:r>
      <w:r w:rsidRPr="008768C8">
        <w:rPr>
          <w:color w:val="000000"/>
        </w:rPr>
        <w:t xml:space="preserve"> послуг, видаткової накладної.</w:t>
      </w:r>
    </w:p>
    <w:p w14:paraId="629E6814" w14:textId="0B124167" w:rsidR="004552E1" w:rsidRPr="008768C8" w:rsidRDefault="004552E1" w:rsidP="004552E1">
      <w:pPr>
        <w:pStyle w:val="2"/>
        <w:spacing w:after="0" w:line="240" w:lineRule="auto"/>
        <w:ind w:firstLine="540"/>
        <w:jc w:val="both"/>
        <w:rPr>
          <w:i/>
          <w:color w:val="000000"/>
        </w:rPr>
      </w:pPr>
      <w:r w:rsidRPr="008768C8">
        <w:rPr>
          <w:color w:val="000000"/>
        </w:rPr>
        <w:t>4.4. Результатами послуг, наданих за даним Договором, є:</w:t>
      </w:r>
      <w:r w:rsidR="00B442F6" w:rsidRPr="008768C8">
        <w:rPr>
          <w:color w:val="000000"/>
        </w:rPr>
        <w:t xml:space="preserve"> </w:t>
      </w:r>
      <w:r w:rsidR="003E74D0" w:rsidRPr="008768C8">
        <w:t>надання замовленої послуги</w:t>
      </w:r>
      <w:r w:rsidRPr="008768C8">
        <w:rPr>
          <w:color w:val="000000"/>
        </w:rPr>
        <w:t>.</w:t>
      </w:r>
    </w:p>
    <w:p w14:paraId="720BAFF0" w14:textId="3220A118" w:rsidR="004552E1" w:rsidRPr="008768C8" w:rsidRDefault="004552E1" w:rsidP="004552E1">
      <w:pPr>
        <w:pStyle w:val="2"/>
        <w:spacing w:after="0" w:line="240" w:lineRule="auto"/>
        <w:ind w:firstLine="540"/>
        <w:jc w:val="both"/>
        <w:rPr>
          <w:color w:val="000000"/>
        </w:rPr>
      </w:pPr>
      <w:r w:rsidRPr="008768C8">
        <w:rPr>
          <w:color w:val="000000"/>
        </w:rPr>
        <w:t>4.5. Замовник після отримання від Виконавця результатів послуг, протягом 1 робочого дня, підписує і направляє Виконавцеві Акт надан</w:t>
      </w:r>
      <w:r w:rsidR="00EE3C32" w:rsidRPr="008768C8">
        <w:rPr>
          <w:color w:val="000000"/>
        </w:rPr>
        <w:t>их</w:t>
      </w:r>
      <w:r w:rsidRPr="008768C8">
        <w:rPr>
          <w:color w:val="000000"/>
        </w:rPr>
        <w:t xml:space="preserve"> послуг за цим Договором або мотивовану відмову в прийманні наданих послуг з переліком необхідних </w:t>
      </w:r>
      <w:proofErr w:type="spellStart"/>
      <w:r w:rsidRPr="008768C8">
        <w:rPr>
          <w:color w:val="000000"/>
        </w:rPr>
        <w:t>дороблень</w:t>
      </w:r>
      <w:proofErr w:type="spellEnd"/>
      <w:r w:rsidRPr="008768C8">
        <w:rPr>
          <w:color w:val="000000"/>
        </w:rPr>
        <w:t>.</w:t>
      </w:r>
    </w:p>
    <w:p w14:paraId="7F559C83" w14:textId="0360AA01" w:rsidR="00EE3C32" w:rsidRPr="008768C8" w:rsidRDefault="00EE3C32" w:rsidP="003269B9">
      <w:pPr>
        <w:pStyle w:val="2"/>
        <w:spacing w:after="0" w:line="240" w:lineRule="auto"/>
        <w:ind w:firstLine="540"/>
        <w:jc w:val="both"/>
        <w:rPr>
          <w:color w:val="000000"/>
        </w:rPr>
      </w:pPr>
      <w:r w:rsidRPr="008768C8">
        <w:rPr>
          <w:color w:val="000000"/>
        </w:rPr>
        <w:t>У разі не надання у вказаний строк підписаного Акту наданих послуг або мотивованої відмови, послуги вважаються наданими/прийнятими без зауважень.</w:t>
      </w:r>
    </w:p>
    <w:p w14:paraId="456980E0" w14:textId="77777777" w:rsidR="004552E1" w:rsidRPr="008768C8" w:rsidRDefault="004552E1" w:rsidP="004552E1">
      <w:pPr>
        <w:pStyle w:val="2"/>
        <w:spacing w:after="0" w:line="240" w:lineRule="auto"/>
        <w:ind w:firstLine="540"/>
        <w:jc w:val="both"/>
        <w:rPr>
          <w:color w:val="000000"/>
        </w:rPr>
      </w:pPr>
      <w:r w:rsidRPr="008768C8">
        <w:rPr>
          <w:color w:val="000000"/>
        </w:rPr>
        <w:t xml:space="preserve">4.6. Виконавець протягом 5-ти робочих днів з дня одержання відмови Замовника від приймання наданих послуг з переліком необхідних </w:t>
      </w:r>
      <w:proofErr w:type="spellStart"/>
      <w:r w:rsidRPr="008768C8">
        <w:rPr>
          <w:color w:val="000000"/>
        </w:rPr>
        <w:t>дороблень</w:t>
      </w:r>
      <w:proofErr w:type="spellEnd"/>
      <w:r w:rsidRPr="008768C8">
        <w:rPr>
          <w:color w:val="000000"/>
        </w:rPr>
        <w:t xml:space="preserve"> складає  і направляє Замовникові, підписаний зі своєї сторони, двосторонній Акт з переліком необхідних </w:t>
      </w:r>
      <w:proofErr w:type="spellStart"/>
      <w:r w:rsidRPr="008768C8">
        <w:rPr>
          <w:color w:val="000000"/>
        </w:rPr>
        <w:t>дороблень</w:t>
      </w:r>
      <w:proofErr w:type="spellEnd"/>
      <w:r w:rsidRPr="008768C8">
        <w:rPr>
          <w:color w:val="000000"/>
        </w:rPr>
        <w:t xml:space="preserve"> і термінів їх виконання.</w:t>
      </w:r>
    </w:p>
    <w:p w14:paraId="7B81E06C" w14:textId="77777777" w:rsidR="004552E1" w:rsidRPr="008768C8" w:rsidRDefault="004552E1" w:rsidP="004552E1">
      <w:pPr>
        <w:pStyle w:val="2"/>
        <w:spacing w:after="0" w:line="240" w:lineRule="auto"/>
        <w:ind w:firstLine="540"/>
        <w:jc w:val="both"/>
        <w:rPr>
          <w:color w:val="000000"/>
        </w:rPr>
      </w:pPr>
      <w:r w:rsidRPr="008768C8">
        <w:rPr>
          <w:color w:val="000000"/>
        </w:rPr>
        <w:lastRenderedPageBreak/>
        <w:t xml:space="preserve">4.7. Виявлені Замовником недоліки наданих послуг, що вимагають доробки, підлягають безоплатному усуненню Виконавцем лише у разі, якщо Замовник доведе, що такі недоліки сталися не з його вини. </w:t>
      </w:r>
    </w:p>
    <w:p w14:paraId="408B8147" w14:textId="0ACEF7CD" w:rsidR="004552E1" w:rsidRPr="008768C8" w:rsidRDefault="004552E1" w:rsidP="004552E1">
      <w:pPr>
        <w:ind w:firstLine="540"/>
        <w:jc w:val="both"/>
        <w:rPr>
          <w:color w:val="000000"/>
          <w:spacing w:val="-6"/>
        </w:rPr>
      </w:pPr>
      <w:r w:rsidRPr="008768C8">
        <w:rPr>
          <w:color w:val="000000"/>
          <w:spacing w:val="-6"/>
        </w:rPr>
        <w:t xml:space="preserve">4.8. </w:t>
      </w:r>
      <w:r w:rsidR="003E74D0" w:rsidRPr="008768C8">
        <w:rPr>
          <w:color w:val="000000"/>
          <w:spacing w:val="-6"/>
        </w:rPr>
        <w:t xml:space="preserve">Замовлені </w:t>
      </w:r>
      <w:r w:rsidRPr="008768C8">
        <w:rPr>
          <w:color w:val="000000"/>
          <w:spacing w:val="-6"/>
        </w:rPr>
        <w:t>Послуги</w:t>
      </w:r>
      <w:r w:rsidR="003E74D0" w:rsidRPr="008768C8">
        <w:rPr>
          <w:color w:val="000000"/>
          <w:spacing w:val="-6"/>
        </w:rPr>
        <w:t>/послуги з поставкою Товару</w:t>
      </w:r>
      <w:r w:rsidRPr="008768C8">
        <w:rPr>
          <w:color w:val="000000"/>
          <w:spacing w:val="-6"/>
        </w:rPr>
        <w:t xml:space="preserve"> можуть бути надані Виконавцем Замовнику достроково. У цьому разі Замовник вправі прийняти, з дотриманням умов розділу 4 Договору, надані достроково послуги</w:t>
      </w:r>
      <w:r w:rsidR="00B442F6" w:rsidRPr="008768C8">
        <w:rPr>
          <w:color w:val="000000"/>
          <w:spacing w:val="-6"/>
        </w:rPr>
        <w:t>, та послуги з</w:t>
      </w:r>
      <w:r w:rsidRPr="008768C8">
        <w:rPr>
          <w:color w:val="000000"/>
          <w:spacing w:val="-6"/>
        </w:rPr>
        <w:t xml:space="preserve"> поставкою Товару.</w:t>
      </w:r>
    </w:p>
    <w:p w14:paraId="42EB45F4" w14:textId="77777777" w:rsidR="004552E1" w:rsidRPr="008768C8" w:rsidRDefault="004552E1" w:rsidP="004552E1">
      <w:pPr>
        <w:ind w:firstLine="540"/>
        <w:jc w:val="both"/>
        <w:rPr>
          <w:color w:val="000000"/>
          <w:spacing w:val="-6"/>
        </w:rPr>
      </w:pPr>
      <w:r w:rsidRPr="008768C8">
        <w:rPr>
          <w:color w:val="000000"/>
          <w:spacing w:val="-6"/>
        </w:rPr>
        <w:t xml:space="preserve">4.9. Сторони обумовлюють, що якщо в процесі надання послуг за цим Договором Виконавцем буде встановлена недоцільність їхнього подальшого проведення або неминучість одержання негативних результатів, Виконавець зобов'язаний призупинити надання послуг і письмово повідомити про це Замовника в 5-денний термін після дня призупинення надання послуг. У цьому разі Сторони зобов'язані в 10-денний термін з дати одержання Замовником письмового повідомлення Виконавця про призупинення надання послуг розглянути питання про доцільність надання послуг за цим Договором  або достроково  розірвати цей Договір. </w:t>
      </w:r>
    </w:p>
    <w:p w14:paraId="02B0D774" w14:textId="77777777" w:rsidR="0037435C" w:rsidRPr="008768C8" w:rsidRDefault="0037435C" w:rsidP="004552E1">
      <w:pPr>
        <w:ind w:firstLine="540"/>
        <w:jc w:val="both"/>
        <w:rPr>
          <w:color w:val="000000"/>
          <w:spacing w:val="-6"/>
        </w:rPr>
      </w:pPr>
    </w:p>
    <w:p w14:paraId="56E76E37" w14:textId="5CB06B7D" w:rsidR="004552E1" w:rsidRPr="008768C8" w:rsidRDefault="00063889" w:rsidP="004552E1">
      <w:pPr>
        <w:ind w:firstLine="540"/>
        <w:jc w:val="center"/>
        <w:rPr>
          <w:b/>
          <w:color w:val="000000"/>
          <w:spacing w:val="-6"/>
        </w:rPr>
      </w:pPr>
      <w:r w:rsidRPr="008768C8">
        <w:rPr>
          <w:b/>
          <w:color w:val="000000"/>
          <w:spacing w:val="-6"/>
        </w:rPr>
        <w:t>5</w:t>
      </w:r>
      <w:r w:rsidR="004552E1" w:rsidRPr="008768C8">
        <w:rPr>
          <w:b/>
          <w:color w:val="000000"/>
          <w:spacing w:val="-6"/>
        </w:rPr>
        <w:t>. ФОРС-МАЖОРНІ ОБСТАВИНИ</w:t>
      </w:r>
    </w:p>
    <w:p w14:paraId="077C2640" w14:textId="77777777" w:rsidR="004552E1" w:rsidRPr="008768C8" w:rsidRDefault="004552E1" w:rsidP="004552E1">
      <w:pPr>
        <w:pStyle w:val="a8"/>
        <w:tabs>
          <w:tab w:val="left" w:pos="0"/>
          <w:tab w:val="left" w:pos="540"/>
        </w:tabs>
        <w:rPr>
          <w:lang w:val="uk-UA"/>
        </w:rPr>
      </w:pPr>
      <w:r w:rsidRPr="008768C8">
        <w:rPr>
          <w:lang w:val="uk-UA"/>
        </w:rPr>
        <w:t xml:space="preserve">5.1. Сторони звільняються від відповідальності за часткове або повне невиконання зобов’язань за Договором, якщо воно </w:t>
      </w:r>
      <w:proofErr w:type="spellStart"/>
      <w:r w:rsidRPr="008768C8">
        <w:rPr>
          <w:lang w:val="uk-UA"/>
        </w:rPr>
        <w:t>виникло</w:t>
      </w:r>
      <w:proofErr w:type="spellEnd"/>
      <w:r w:rsidRPr="008768C8">
        <w:rPr>
          <w:lang w:val="uk-UA"/>
        </w:rPr>
        <w:t xml:space="preserve"> внаслідок непереборної сили, а саме: стихійного лиха, екстремальних погодних умов, пожеж, війн, страйків, військових дій, цивільних безладів, </w:t>
      </w:r>
      <w:proofErr w:type="spellStart"/>
      <w:r w:rsidRPr="008768C8">
        <w:rPr>
          <w:lang w:val="uk-UA"/>
        </w:rPr>
        <w:t>втручань</w:t>
      </w:r>
      <w:proofErr w:type="spellEnd"/>
      <w:r w:rsidRPr="008768C8">
        <w:rPr>
          <w:lang w:val="uk-UA"/>
        </w:rPr>
        <w:t xml:space="preserve"> з боку влади, включаючи судові, правоохоронні та контролюючі органи, (видання актів нормативного або ненормативного характеру, накладення арешту на Майно, встановлення публічного обтяження або заборона </w:t>
      </w:r>
      <w:proofErr w:type="spellStart"/>
      <w:r w:rsidRPr="008768C8">
        <w:rPr>
          <w:lang w:val="uk-UA"/>
        </w:rPr>
        <w:t>Cторонам</w:t>
      </w:r>
      <w:proofErr w:type="spellEnd"/>
      <w:r w:rsidRPr="008768C8">
        <w:rPr>
          <w:lang w:val="uk-UA"/>
        </w:rPr>
        <w:t xml:space="preserve"> Договору або третім особам вчиняти будь-які дії, пов’язані з виконанням обов’язків або реалізації прав за цим Договором), і якщо ці обставини безпосередньо вплинули на виконання Договору. У такому разі, термін виконання умов Договору відкладається відповідно до часу дії таких обставин.</w:t>
      </w:r>
    </w:p>
    <w:p w14:paraId="40D418CD" w14:textId="41053808" w:rsidR="004552E1" w:rsidRPr="008768C8" w:rsidRDefault="004552E1" w:rsidP="004552E1">
      <w:pPr>
        <w:pStyle w:val="a8"/>
        <w:tabs>
          <w:tab w:val="left" w:pos="0"/>
          <w:tab w:val="left" w:pos="540"/>
        </w:tabs>
        <w:rPr>
          <w:lang w:val="uk-UA"/>
        </w:rPr>
      </w:pPr>
      <w:r w:rsidRPr="008768C8">
        <w:rPr>
          <w:lang w:val="uk-UA"/>
        </w:rPr>
        <w:t xml:space="preserve">5.2. За настання обставин, що вказані в п. 5.1 Договору, Сторона, для якої вони виникли, повинна в триденний термін будь-якими доступними способами у разі можливості повідомити другу Сторону про настання таких обставин з подальшим підтвердженням факту існування обставин непереборної сили </w:t>
      </w:r>
      <w:r w:rsidR="003E74D0" w:rsidRPr="008768C8">
        <w:rPr>
          <w:lang w:val="uk-UA"/>
        </w:rPr>
        <w:t>сертифікатом</w:t>
      </w:r>
      <w:r w:rsidRPr="008768C8">
        <w:rPr>
          <w:lang w:val="uk-UA"/>
        </w:rPr>
        <w:t xml:space="preserve"> територіального органу Торгово-промислової палати України.</w:t>
      </w:r>
    </w:p>
    <w:p w14:paraId="09BC1546" w14:textId="77777777" w:rsidR="0037435C" w:rsidRPr="008768C8" w:rsidRDefault="0037435C" w:rsidP="004552E1">
      <w:pPr>
        <w:pStyle w:val="a8"/>
        <w:tabs>
          <w:tab w:val="left" w:pos="0"/>
          <w:tab w:val="left" w:pos="540"/>
        </w:tabs>
        <w:rPr>
          <w:lang w:val="uk-UA"/>
        </w:rPr>
      </w:pPr>
    </w:p>
    <w:p w14:paraId="23C8491D" w14:textId="5FBDC661" w:rsidR="004552E1" w:rsidRPr="008768C8" w:rsidRDefault="00305D29" w:rsidP="004552E1">
      <w:pPr>
        <w:jc w:val="center"/>
        <w:rPr>
          <w:b/>
          <w:color w:val="000000"/>
        </w:rPr>
      </w:pPr>
      <w:r w:rsidRPr="008768C8">
        <w:rPr>
          <w:b/>
          <w:color w:val="000000"/>
        </w:rPr>
        <w:t>6</w:t>
      </w:r>
      <w:r w:rsidR="004552E1" w:rsidRPr="008768C8">
        <w:rPr>
          <w:b/>
          <w:color w:val="000000"/>
        </w:rPr>
        <w:t>. КОНФІДЕНЦІЙНІСТЬ</w:t>
      </w:r>
    </w:p>
    <w:p w14:paraId="55A9B2CD" w14:textId="77777777" w:rsidR="004552E1" w:rsidRPr="008768C8" w:rsidRDefault="004552E1" w:rsidP="004552E1">
      <w:pPr>
        <w:ind w:firstLine="567"/>
        <w:jc w:val="both"/>
        <w:rPr>
          <w:color w:val="000000"/>
        </w:rPr>
      </w:pPr>
      <w:r w:rsidRPr="008768C8">
        <w:rPr>
          <w:color w:val="000000"/>
        </w:rPr>
        <w:t xml:space="preserve">6.1. Сторони вживатимуть заходів для того, щоб зміст Договору не став відомим іншим особам. </w:t>
      </w:r>
    </w:p>
    <w:p w14:paraId="6A3D576F" w14:textId="77777777" w:rsidR="004552E1" w:rsidRPr="008768C8" w:rsidRDefault="004552E1" w:rsidP="004552E1">
      <w:pPr>
        <w:ind w:firstLine="567"/>
        <w:jc w:val="both"/>
        <w:rPr>
          <w:color w:val="000000"/>
        </w:rPr>
      </w:pPr>
      <w:r w:rsidRPr="008768C8">
        <w:rPr>
          <w:color w:val="000000"/>
        </w:rPr>
        <w:t>6.2.  Виконавець має право без письмового погодження Замовника знайомити із змістом цього Договору та документами, пов’язаними з його виконанням, банки та інші фінансові установи, у разі, якщо майнові права за цим Договором будуть передаватися  та/або передані в заставу таким банкам або фінансовим установам. Однак  Виконавець попереджатиме банки та інші фінансові установи, що зазначена інформація є конфіденційною.</w:t>
      </w:r>
    </w:p>
    <w:p w14:paraId="4E502BEB" w14:textId="77777777" w:rsidR="004552E1" w:rsidRPr="008768C8" w:rsidRDefault="004552E1" w:rsidP="004552E1">
      <w:pPr>
        <w:ind w:firstLine="567"/>
        <w:jc w:val="both"/>
        <w:rPr>
          <w:color w:val="000000"/>
        </w:rPr>
      </w:pPr>
      <w:r w:rsidRPr="008768C8">
        <w:rPr>
          <w:color w:val="000000"/>
        </w:rPr>
        <w:t>6.3. Протягом дії цього Договору і після його припинення з будь-яких причин жодна Сторона не може без попереднього письмового узгодження з іншою Стороною розголошувати третім особам та/або публікувати, та/або сприяти опублікуванню будь-якої інформації, яка була б надана однією із Сторін за цим Договором або стала відома одній зі Сторін у зв’язку з виконанням  зобов’язань за цим Договором.</w:t>
      </w:r>
    </w:p>
    <w:p w14:paraId="74B1B41A" w14:textId="77777777" w:rsidR="004552E1" w:rsidRPr="008768C8" w:rsidRDefault="004552E1" w:rsidP="004552E1">
      <w:pPr>
        <w:ind w:firstLine="567"/>
        <w:jc w:val="both"/>
        <w:rPr>
          <w:color w:val="000000"/>
        </w:rPr>
      </w:pPr>
      <w:r w:rsidRPr="008768C8">
        <w:rPr>
          <w:color w:val="000000"/>
        </w:rPr>
        <w:t>6.4. За цим Договором поняття “конфіденційна інформація” включає в себе всі документи, пов’язані з виконанням цього Договору.</w:t>
      </w:r>
    </w:p>
    <w:p w14:paraId="60575290" w14:textId="77777777" w:rsidR="004552E1" w:rsidRPr="008768C8" w:rsidRDefault="004552E1" w:rsidP="004552E1">
      <w:pPr>
        <w:ind w:firstLine="567"/>
        <w:jc w:val="both"/>
        <w:rPr>
          <w:color w:val="000000"/>
        </w:rPr>
      </w:pPr>
      <w:r w:rsidRPr="008768C8">
        <w:rPr>
          <w:color w:val="000000"/>
        </w:rPr>
        <w:t>6.5. Умова щодо конфіденційності цього Договору не поширюється на випадки надання інформації органам влади, контролюючим, правоохоронним органам у порядку, передбаченому чинним законодавством.</w:t>
      </w:r>
    </w:p>
    <w:p w14:paraId="110747BD" w14:textId="77777777" w:rsidR="004552E1" w:rsidRPr="008768C8" w:rsidRDefault="004552E1" w:rsidP="004552E1">
      <w:pPr>
        <w:pStyle w:val="a8"/>
        <w:tabs>
          <w:tab w:val="left" w:pos="0"/>
          <w:tab w:val="left" w:pos="540"/>
        </w:tabs>
      </w:pPr>
      <w:r w:rsidRPr="008768C8">
        <w:rPr>
          <w:lang w:val="uk-UA"/>
        </w:rPr>
        <w:t>6</w:t>
      </w:r>
      <w:r w:rsidRPr="008768C8">
        <w:t xml:space="preserve">.6. Не </w:t>
      </w:r>
      <w:proofErr w:type="spellStart"/>
      <w:r w:rsidRPr="008768C8">
        <w:t>вважати</w:t>
      </w:r>
      <w:proofErr w:type="spellEnd"/>
      <w:r w:rsidRPr="008768C8">
        <w:t xml:space="preserve"> </w:t>
      </w:r>
      <w:proofErr w:type="spellStart"/>
      <w:r w:rsidRPr="008768C8">
        <w:t>конфіденційною</w:t>
      </w:r>
      <w:proofErr w:type="spellEnd"/>
      <w:r w:rsidRPr="008768C8">
        <w:t xml:space="preserve"> </w:t>
      </w:r>
      <w:proofErr w:type="spellStart"/>
      <w:r w:rsidRPr="008768C8">
        <w:t>інформацію</w:t>
      </w:r>
      <w:proofErr w:type="spellEnd"/>
      <w:r w:rsidRPr="008768C8">
        <w:t xml:space="preserve">, яка на момент </w:t>
      </w:r>
      <w:proofErr w:type="spellStart"/>
      <w:r w:rsidRPr="008768C8">
        <w:t>її</w:t>
      </w:r>
      <w:proofErr w:type="spellEnd"/>
      <w:r w:rsidRPr="008768C8">
        <w:t xml:space="preserve"> </w:t>
      </w:r>
      <w:proofErr w:type="spellStart"/>
      <w:r w:rsidRPr="008768C8">
        <w:t>передачі</w:t>
      </w:r>
      <w:proofErr w:type="spellEnd"/>
      <w:r w:rsidRPr="008768C8">
        <w:t xml:space="preserve"> </w:t>
      </w:r>
      <w:proofErr w:type="spellStart"/>
      <w:r w:rsidRPr="008768C8">
        <w:t>Стороні</w:t>
      </w:r>
      <w:proofErr w:type="spellEnd"/>
      <w:r w:rsidRPr="008768C8">
        <w:t xml:space="preserve"> є </w:t>
      </w:r>
      <w:proofErr w:type="spellStart"/>
      <w:r w:rsidRPr="008768C8">
        <w:t>загальновідомою</w:t>
      </w:r>
      <w:proofErr w:type="spellEnd"/>
      <w:r w:rsidRPr="008768C8">
        <w:t xml:space="preserve"> </w:t>
      </w:r>
      <w:proofErr w:type="spellStart"/>
      <w:r w:rsidRPr="008768C8">
        <w:t>внаслідок</w:t>
      </w:r>
      <w:proofErr w:type="spellEnd"/>
      <w:r w:rsidRPr="008768C8">
        <w:t xml:space="preserve"> причин, не </w:t>
      </w:r>
      <w:proofErr w:type="spellStart"/>
      <w:r w:rsidRPr="008768C8">
        <w:t>пов’язаних</w:t>
      </w:r>
      <w:proofErr w:type="spellEnd"/>
      <w:r w:rsidRPr="008768C8">
        <w:t xml:space="preserve"> з Договором.</w:t>
      </w:r>
    </w:p>
    <w:p w14:paraId="5F57E6F0" w14:textId="77777777" w:rsidR="004552E1" w:rsidRPr="008768C8" w:rsidRDefault="004552E1" w:rsidP="004552E1">
      <w:pPr>
        <w:pStyle w:val="a0"/>
        <w:ind w:firstLine="540"/>
        <w:rPr>
          <w:color w:val="000000"/>
          <w:lang w:val="uk-UA"/>
        </w:rPr>
      </w:pPr>
      <w:r w:rsidRPr="008768C8">
        <w:rPr>
          <w:color w:val="000000"/>
          <w:lang w:val="uk-UA"/>
        </w:rPr>
        <w:t>6</w:t>
      </w:r>
      <w:r w:rsidRPr="008768C8">
        <w:rPr>
          <w:color w:val="000000"/>
        </w:rPr>
        <w:t xml:space="preserve">.7. </w:t>
      </w:r>
      <w:proofErr w:type="spellStart"/>
      <w:r w:rsidRPr="008768C8">
        <w:rPr>
          <w:color w:val="000000"/>
        </w:rPr>
        <w:t>Сторони</w:t>
      </w:r>
      <w:proofErr w:type="spellEnd"/>
      <w:r w:rsidRPr="008768C8">
        <w:rPr>
          <w:color w:val="000000"/>
        </w:rPr>
        <w:t xml:space="preserve"> </w:t>
      </w:r>
      <w:proofErr w:type="spellStart"/>
      <w:r w:rsidRPr="008768C8">
        <w:rPr>
          <w:color w:val="000000"/>
        </w:rPr>
        <w:t>зобов’язані</w:t>
      </w:r>
      <w:proofErr w:type="spellEnd"/>
      <w:r w:rsidRPr="008768C8">
        <w:rPr>
          <w:color w:val="000000"/>
        </w:rPr>
        <w:t xml:space="preserve"> </w:t>
      </w:r>
      <w:proofErr w:type="spellStart"/>
      <w:r w:rsidRPr="008768C8">
        <w:rPr>
          <w:color w:val="000000"/>
        </w:rPr>
        <w:t>зберігати</w:t>
      </w:r>
      <w:proofErr w:type="spellEnd"/>
      <w:r w:rsidRPr="008768C8">
        <w:rPr>
          <w:color w:val="000000"/>
        </w:rPr>
        <w:t xml:space="preserve"> </w:t>
      </w:r>
      <w:proofErr w:type="spellStart"/>
      <w:r w:rsidRPr="008768C8">
        <w:rPr>
          <w:color w:val="000000"/>
        </w:rPr>
        <w:t>конфіденційність</w:t>
      </w:r>
      <w:proofErr w:type="spellEnd"/>
      <w:r w:rsidRPr="008768C8">
        <w:rPr>
          <w:color w:val="000000"/>
        </w:rPr>
        <w:t xml:space="preserve"> умов </w:t>
      </w:r>
      <w:proofErr w:type="spellStart"/>
      <w:r w:rsidRPr="008768C8">
        <w:rPr>
          <w:color w:val="000000"/>
        </w:rPr>
        <w:t>цього</w:t>
      </w:r>
      <w:proofErr w:type="spellEnd"/>
      <w:r w:rsidRPr="008768C8">
        <w:rPr>
          <w:color w:val="000000"/>
        </w:rPr>
        <w:t xml:space="preserve"> Договору, </w:t>
      </w:r>
      <w:proofErr w:type="spellStart"/>
      <w:r w:rsidRPr="008768C8">
        <w:rPr>
          <w:color w:val="000000"/>
        </w:rPr>
        <w:t>технічної</w:t>
      </w:r>
      <w:proofErr w:type="spellEnd"/>
      <w:r w:rsidRPr="008768C8">
        <w:rPr>
          <w:color w:val="000000"/>
        </w:rPr>
        <w:t xml:space="preserve">, </w:t>
      </w:r>
      <w:proofErr w:type="spellStart"/>
      <w:r w:rsidRPr="008768C8">
        <w:rPr>
          <w:color w:val="000000"/>
        </w:rPr>
        <w:t>комерційної</w:t>
      </w:r>
      <w:proofErr w:type="spellEnd"/>
      <w:r w:rsidRPr="008768C8">
        <w:rPr>
          <w:color w:val="000000"/>
        </w:rPr>
        <w:t xml:space="preserve">, </w:t>
      </w:r>
      <w:proofErr w:type="spellStart"/>
      <w:r w:rsidRPr="008768C8">
        <w:rPr>
          <w:color w:val="000000"/>
        </w:rPr>
        <w:t>фінансової</w:t>
      </w:r>
      <w:proofErr w:type="spellEnd"/>
      <w:r w:rsidRPr="008768C8">
        <w:rPr>
          <w:color w:val="000000"/>
        </w:rPr>
        <w:t xml:space="preserve"> та </w:t>
      </w:r>
      <w:proofErr w:type="spellStart"/>
      <w:r w:rsidRPr="008768C8">
        <w:rPr>
          <w:color w:val="000000"/>
        </w:rPr>
        <w:t>іншої</w:t>
      </w:r>
      <w:proofErr w:type="spellEnd"/>
      <w:r w:rsidRPr="008768C8">
        <w:rPr>
          <w:color w:val="000000"/>
        </w:rPr>
        <w:t xml:space="preserve"> </w:t>
      </w:r>
      <w:proofErr w:type="spellStart"/>
      <w:r w:rsidRPr="008768C8">
        <w:rPr>
          <w:color w:val="000000"/>
        </w:rPr>
        <w:t>інформації</w:t>
      </w:r>
      <w:proofErr w:type="spellEnd"/>
      <w:r w:rsidRPr="008768C8">
        <w:rPr>
          <w:color w:val="000000"/>
        </w:rPr>
        <w:t xml:space="preserve">, </w:t>
      </w:r>
      <w:proofErr w:type="spellStart"/>
      <w:r w:rsidRPr="008768C8">
        <w:rPr>
          <w:color w:val="000000"/>
        </w:rPr>
        <w:t>пов’язаної</w:t>
      </w:r>
      <w:proofErr w:type="spellEnd"/>
      <w:r w:rsidRPr="008768C8">
        <w:rPr>
          <w:color w:val="000000"/>
        </w:rPr>
        <w:t xml:space="preserve"> з </w:t>
      </w:r>
      <w:proofErr w:type="spellStart"/>
      <w:r w:rsidRPr="008768C8">
        <w:rPr>
          <w:color w:val="000000"/>
        </w:rPr>
        <w:t>виконанням</w:t>
      </w:r>
      <w:proofErr w:type="spellEnd"/>
      <w:r w:rsidRPr="008768C8">
        <w:rPr>
          <w:color w:val="000000"/>
        </w:rPr>
        <w:t xml:space="preserve"> умов </w:t>
      </w:r>
      <w:proofErr w:type="spellStart"/>
      <w:r w:rsidRPr="008768C8">
        <w:rPr>
          <w:color w:val="000000"/>
        </w:rPr>
        <w:t>цього</w:t>
      </w:r>
      <w:proofErr w:type="spellEnd"/>
      <w:r w:rsidRPr="008768C8">
        <w:rPr>
          <w:color w:val="000000"/>
        </w:rPr>
        <w:t xml:space="preserve"> Договору.</w:t>
      </w:r>
    </w:p>
    <w:p w14:paraId="4A4377C1" w14:textId="77777777" w:rsidR="004552E1" w:rsidRPr="008768C8" w:rsidRDefault="004552E1" w:rsidP="004552E1">
      <w:pPr>
        <w:pStyle w:val="ac"/>
        <w:numPr>
          <w:ilvl w:val="1"/>
          <w:numId w:val="3"/>
        </w:numPr>
        <w:tabs>
          <w:tab w:val="left" w:pos="993"/>
        </w:tabs>
        <w:spacing w:before="0" w:beforeAutospacing="0" w:after="0" w:afterAutospacing="0"/>
        <w:ind w:left="0" w:firstLine="567"/>
        <w:jc w:val="both"/>
      </w:pPr>
      <w:r w:rsidRPr="008768C8">
        <w:rPr>
          <w:lang w:eastAsia="ar-SA"/>
        </w:rPr>
        <w:t>Для захисту конфіденційної інформації Сторони повинні вживати заходів обережності, які зазвичай використовуються для захисту такого роду інформації від несанкціонованого розголошення третім особам в існуючому діловому обороті.</w:t>
      </w:r>
    </w:p>
    <w:p w14:paraId="1955F68A" w14:textId="77777777" w:rsidR="004552E1" w:rsidRPr="008768C8" w:rsidRDefault="004552E1" w:rsidP="004552E1">
      <w:pPr>
        <w:ind w:firstLine="567"/>
        <w:jc w:val="both"/>
        <w:rPr>
          <w:lang w:eastAsia="ru-RU"/>
        </w:rPr>
      </w:pPr>
      <w:r w:rsidRPr="008768C8">
        <w:lastRenderedPageBreak/>
        <w:t>6.9. За невиконання або неналежне виконання зобов’язань щодо конфіденційності відповідна Сторона зобов’язана відшкодувати іншій Стороні в повному обсязі збитки, спричинені таким невиконанням або неналежним виконанням. При цьому, розмір відшкодування визначається в судовому порядку.</w:t>
      </w:r>
      <w:r w:rsidRPr="008768C8">
        <w:rPr>
          <w:lang w:eastAsia="ru-RU"/>
        </w:rPr>
        <w:t xml:space="preserve"> </w:t>
      </w:r>
    </w:p>
    <w:p w14:paraId="554631E4" w14:textId="77777777" w:rsidR="0037435C" w:rsidRPr="008768C8" w:rsidRDefault="0037435C" w:rsidP="004552E1">
      <w:pPr>
        <w:ind w:firstLine="567"/>
        <w:jc w:val="both"/>
        <w:rPr>
          <w:lang w:eastAsia="ru-RU"/>
        </w:rPr>
      </w:pPr>
    </w:p>
    <w:p w14:paraId="11DFD44B" w14:textId="0E706400" w:rsidR="004552E1" w:rsidRPr="008768C8" w:rsidRDefault="00305D29" w:rsidP="004552E1">
      <w:pPr>
        <w:ind w:firstLine="540"/>
        <w:jc w:val="center"/>
        <w:rPr>
          <w:b/>
          <w:color w:val="000000"/>
          <w:spacing w:val="-6"/>
        </w:rPr>
      </w:pPr>
      <w:r w:rsidRPr="008768C8">
        <w:rPr>
          <w:b/>
          <w:color w:val="000000"/>
          <w:spacing w:val="-6"/>
        </w:rPr>
        <w:t>7</w:t>
      </w:r>
      <w:r w:rsidR="004552E1" w:rsidRPr="008768C8">
        <w:rPr>
          <w:b/>
          <w:color w:val="000000"/>
          <w:spacing w:val="-6"/>
        </w:rPr>
        <w:t>. ВІДПОВІДАЛЬНІСТЬ СТОРІН</w:t>
      </w:r>
    </w:p>
    <w:p w14:paraId="52DFF1A6" w14:textId="77777777" w:rsidR="004552E1" w:rsidRPr="008768C8" w:rsidRDefault="004552E1" w:rsidP="004552E1">
      <w:pPr>
        <w:ind w:firstLine="540"/>
        <w:jc w:val="both"/>
        <w:rPr>
          <w:color w:val="000000"/>
        </w:rPr>
      </w:pPr>
      <w:r w:rsidRPr="008768C8">
        <w:rPr>
          <w:color w:val="000000"/>
          <w:spacing w:val="-6"/>
        </w:rPr>
        <w:t>7.1</w:t>
      </w:r>
      <w:r w:rsidRPr="008768C8">
        <w:rPr>
          <w:color w:val="000000"/>
        </w:rPr>
        <w:t xml:space="preserve">. За невиконання (неналежне виконання) умов Договору Сторони несуть відповідальність, передбачену чинним законодавством України. </w:t>
      </w:r>
    </w:p>
    <w:p w14:paraId="44FFB2E6" w14:textId="08B90D53" w:rsidR="004552E1" w:rsidRPr="008768C8" w:rsidRDefault="004552E1" w:rsidP="004552E1">
      <w:pPr>
        <w:ind w:firstLine="540"/>
        <w:jc w:val="both"/>
        <w:rPr>
          <w:color w:val="000000"/>
        </w:rPr>
      </w:pPr>
      <w:r w:rsidRPr="008768C8">
        <w:rPr>
          <w:color w:val="000000"/>
        </w:rPr>
        <w:t>7.</w:t>
      </w:r>
      <w:r w:rsidR="00305D29" w:rsidRPr="008768C8">
        <w:rPr>
          <w:color w:val="000000"/>
        </w:rPr>
        <w:t>2</w:t>
      </w:r>
      <w:r w:rsidRPr="008768C8">
        <w:rPr>
          <w:color w:val="000000"/>
        </w:rPr>
        <w:t xml:space="preserve">. У разі, якщо Замовник є платником податку на додану вартість: </w:t>
      </w:r>
    </w:p>
    <w:p w14:paraId="207F0A9B" w14:textId="3E40DAE8" w:rsidR="004552E1" w:rsidRPr="008768C8" w:rsidRDefault="004552E1" w:rsidP="004552E1">
      <w:pPr>
        <w:ind w:firstLine="540"/>
        <w:jc w:val="both"/>
        <w:rPr>
          <w:color w:val="000000"/>
        </w:rPr>
      </w:pPr>
      <w:r w:rsidRPr="008768C8">
        <w:rPr>
          <w:color w:val="000000"/>
        </w:rPr>
        <w:t>7.</w:t>
      </w:r>
      <w:r w:rsidR="00305D29" w:rsidRPr="008768C8">
        <w:rPr>
          <w:color w:val="000000"/>
        </w:rPr>
        <w:t>2</w:t>
      </w:r>
      <w:r w:rsidRPr="008768C8">
        <w:rPr>
          <w:color w:val="000000"/>
        </w:rPr>
        <w:t xml:space="preserve">.1. Податкові накладні (ПН) та розрахунки коригування кількісних та вартісних показників до них (РК) складаються Виконавцем в електронній формі та отримуються Замовником шляхом надсилання в електронному вигляді запиту до Єдиного реєстру податкових накладних (ЄРПН) відповідно до Податкового кодексу України (ПКУ). </w:t>
      </w:r>
    </w:p>
    <w:p w14:paraId="44C6A91C" w14:textId="591AC122" w:rsidR="004552E1" w:rsidRPr="008768C8" w:rsidRDefault="004552E1" w:rsidP="004552E1">
      <w:pPr>
        <w:ind w:firstLine="540"/>
        <w:jc w:val="both"/>
        <w:rPr>
          <w:color w:val="000000"/>
        </w:rPr>
      </w:pPr>
      <w:r w:rsidRPr="008768C8">
        <w:rPr>
          <w:color w:val="000000"/>
        </w:rPr>
        <w:t>7.</w:t>
      </w:r>
      <w:r w:rsidR="00305D29" w:rsidRPr="008768C8">
        <w:rPr>
          <w:color w:val="000000"/>
        </w:rPr>
        <w:t>2</w:t>
      </w:r>
      <w:r w:rsidRPr="008768C8">
        <w:rPr>
          <w:color w:val="000000"/>
        </w:rPr>
        <w:t>.2. РК для реєстрації в ЄРПН Замовником у випадках, передбачених ПКУ, надаються Виконавцем засобами електронного документообігу в програмі М.e.Doc. Такі РК можуть бути передані Покупцю також в будь який інший спосіб, що не суперечить вимогам Закону України від 22.05.2003р. № 851-IV «Про електронні документи та електронний документообіг» та ПКУ, та потребує додаткового узгодження Сторонами.</w:t>
      </w:r>
    </w:p>
    <w:p w14:paraId="145277FB" w14:textId="727020CC" w:rsidR="004552E1" w:rsidRPr="008768C8" w:rsidRDefault="004552E1" w:rsidP="004552E1">
      <w:pPr>
        <w:ind w:firstLine="540"/>
        <w:jc w:val="both"/>
        <w:rPr>
          <w:color w:val="000000"/>
        </w:rPr>
      </w:pPr>
      <w:r w:rsidRPr="008768C8">
        <w:rPr>
          <w:color w:val="000000"/>
        </w:rPr>
        <w:t>7.</w:t>
      </w:r>
      <w:r w:rsidR="00305D29" w:rsidRPr="008768C8">
        <w:rPr>
          <w:color w:val="000000"/>
        </w:rPr>
        <w:t>2</w:t>
      </w:r>
      <w:r w:rsidRPr="008768C8">
        <w:rPr>
          <w:color w:val="000000"/>
        </w:rPr>
        <w:t>.3. У разі надання Виконавцем РК, що відповідно до ПКУ підлягає реєстрації в ЄРПН Замовником, останній зобов’язується зареєструвати такий РК протягом не більше 3-х календарних днів від дати надання Виконавцем РК.</w:t>
      </w:r>
    </w:p>
    <w:p w14:paraId="3AD1A5BC" w14:textId="52A71E15" w:rsidR="004552E1" w:rsidRPr="008768C8" w:rsidRDefault="004552E1" w:rsidP="004552E1">
      <w:pPr>
        <w:ind w:firstLine="540"/>
        <w:jc w:val="both"/>
        <w:rPr>
          <w:color w:val="000000"/>
        </w:rPr>
      </w:pPr>
      <w:r w:rsidRPr="008768C8">
        <w:rPr>
          <w:color w:val="000000"/>
        </w:rPr>
        <w:t>7.</w:t>
      </w:r>
      <w:r w:rsidR="00305D29" w:rsidRPr="008768C8">
        <w:rPr>
          <w:color w:val="000000"/>
        </w:rPr>
        <w:t>2</w:t>
      </w:r>
      <w:r w:rsidRPr="008768C8">
        <w:rPr>
          <w:color w:val="000000"/>
        </w:rPr>
        <w:t xml:space="preserve">.4. У разі відмови Замовника від реєстрації РК (не проведення реєстрації в ЄРПН протягом граничного терміну, встановленого ПКУ, а саме: протягом 15 календарних днів з дня отримання такого РК Замовником), Замовник сплачує Виконавцю штраф у сумі ПДВ, визначеній в такому РК, протягом 10 календарних днів з дати отримання відповідної претензії Продавця. </w:t>
      </w:r>
    </w:p>
    <w:p w14:paraId="17CFF710" w14:textId="7039DBBA" w:rsidR="004552E1" w:rsidRPr="008768C8" w:rsidRDefault="004552E1" w:rsidP="004552E1">
      <w:pPr>
        <w:ind w:firstLine="540"/>
        <w:jc w:val="both"/>
        <w:rPr>
          <w:color w:val="000000"/>
        </w:rPr>
      </w:pPr>
      <w:r w:rsidRPr="008768C8">
        <w:rPr>
          <w:color w:val="000000"/>
        </w:rPr>
        <w:t>7.</w:t>
      </w:r>
      <w:r w:rsidR="00305D29" w:rsidRPr="008768C8">
        <w:rPr>
          <w:color w:val="000000"/>
        </w:rPr>
        <w:t>2</w:t>
      </w:r>
      <w:r w:rsidRPr="008768C8">
        <w:rPr>
          <w:color w:val="000000"/>
        </w:rPr>
        <w:t>.5. Замовник зобов’язаний надати Виконавцю інформацію про його статус платника ПДВ, чинний на момент укладення договору.</w:t>
      </w:r>
    </w:p>
    <w:p w14:paraId="2045EB85" w14:textId="77777777" w:rsidR="004552E1" w:rsidRPr="008768C8" w:rsidRDefault="004552E1" w:rsidP="004552E1">
      <w:pPr>
        <w:ind w:firstLine="540"/>
        <w:jc w:val="both"/>
        <w:rPr>
          <w:color w:val="000000"/>
        </w:rPr>
      </w:pPr>
      <w:r w:rsidRPr="008768C8">
        <w:rPr>
          <w:color w:val="000000"/>
        </w:rPr>
        <w:t>У разі зміни статусу платника ПДВ Замовник зобов’язаний протягом 3-х (трьох) календарних днів з дня таких змін письмово повідомити Виконавця, з наданням копій відповідних підтвердних документів.</w:t>
      </w:r>
    </w:p>
    <w:p w14:paraId="35690477" w14:textId="77777777" w:rsidR="004552E1" w:rsidRPr="008768C8" w:rsidRDefault="004552E1" w:rsidP="004552E1">
      <w:pPr>
        <w:ind w:firstLine="540"/>
        <w:jc w:val="both"/>
        <w:rPr>
          <w:color w:val="000000"/>
        </w:rPr>
      </w:pPr>
      <w:r w:rsidRPr="008768C8">
        <w:rPr>
          <w:color w:val="000000"/>
        </w:rPr>
        <w:t xml:space="preserve">У разі надання Замовником Виконавцю недостовірних даних щодо статусу платника ПДВ на дату укладення договору та (або) в разі неповідомлення (несвоєчасного повідомлення) Замовником Виконавця про зміну статусу платника ПДВ протягом терміну дії договору, що спричинило несвоєчасну реєстрацію Виконавцем ПН/РК в ЄРПН (або реєстрацію Виконавцем ПН/РК з неправильним індивідуальним податковим номером Замовника) Замовник сплачує Виконавцю штраф у сумі штрафних санкцій за несвоєчасну реєстрацію Виконавцем ПН/РК в ЄРПН, розрахованих відповідно до ПКУ протягом 10 календарних днів з дати отримання відповідної претензії Продавця. </w:t>
      </w:r>
    </w:p>
    <w:p w14:paraId="18DD1715" w14:textId="77777777" w:rsidR="004552E1" w:rsidRPr="008768C8" w:rsidRDefault="004552E1" w:rsidP="004552E1">
      <w:pPr>
        <w:ind w:firstLine="540"/>
        <w:jc w:val="both"/>
        <w:rPr>
          <w:color w:val="000000"/>
        </w:rPr>
      </w:pPr>
      <w:r w:rsidRPr="008768C8">
        <w:rPr>
          <w:color w:val="000000"/>
        </w:rPr>
        <w:t>У разі зупинення реєстрації в ЄРПН РК, отриманого від Виконавця, згідно з п.201.16 ст.201 ПКУ Замовник зобов’язаний протягом 3 (трьох) календарних днів з дати отримання квитанції письмово повідомити про це представника Виконавця, відповідального за передавання (реєстрацію в ЄРПН) ПН/РК та надати копію відповідної квитанції на його електронну адресу.</w:t>
      </w:r>
    </w:p>
    <w:p w14:paraId="690FFE64" w14:textId="77777777" w:rsidR="0037435C" w:rsidRPr="008768C8" w:rsidRDefault="0037435C" w:rsidP="004552E1">
      <w:pPr>
        <w:ind w:firstLine="540"/>
        <w:jc w:val="both"/>
        <w:rPr>
          <w:color w:val="000000"/>
        </w:rPr>
      </w:pPr>
    </w:p>
    <w:p w14:paraId="36C53180" w14:textId="76AF4F13" w:rsidR="004552E1" w:rsidRPr="008768C8" w:rsidRDefault="00305D29" w:rsidP="004552E1">
      <w:pPr>
        <w:ind w:firstLine="540"/>
        <w:jc w:val="center"/>
        <w:rPr>
          <w:b/>
          <w:color w:val="000000"/>
          <w:spacing w:val="-6"/>
        </w:rPr>
      </w:pPr>
      <w:r w:rsidRPr="008768C8">
        <w:rPr>
          <w:b/>
          <w:color w:val="000000"/>
          <w:spacing w:val="-6"/>
        </w:rPr>
        <w:t>8</w:t>
      </w:r>
      <w:r w:rsidR="004552E1" w:rsidRPr="008768C8">
        <w:rPr>
          <w:b/>
          <w:color w:val="000000"/>
          <w:spacing w:val="-6"/>
        </w:rPr>
        <w:t xml:space="preserve">. ІНШІ УМОВИ </w:t>
      </w:r>
    </w:p>
    <w:p w14:paraId="4608DA95" w14:textId="6161F526" w:rsidR="004552E1" w:rsidRPr="008768C8" w:rsidRDefault="004552E1" w:rsidP="004552E1">
      <w:pPr>
        <w:pStyle w:val="22"/>
        <w:spacing w:after="0" w:line="240" w:lineRule="auto"/>
        <w:ind w:left="0" w:firstLine="567"/>
        <w:jc w:val="both"/>
        <w:rPr>
          <w:rFonts w:ascii="Times New Roman" w:hAnsi="Times New Roman" w:cs="Times New Roman"/>
          <w:color w:val="000000"/>
          <w:lang w:val="uk-UA"/>
        </w:rPr>
      </w:pPr>
      <w:r w:rsidRPr="008768C8">
        <w:rPr>
          <w:rFonts w:ascii="Times New Roman" w:hAnsi="Times New Roman" w:cs="Times New Roman"/>
          <w:color w:val="000000"/>
          <w:lang w:val="uk-UA"/>
        </w:rPr>
        <w:t xml:space="preserve">8.1. Цей Договір вступає в силу з моменту його </w:t>
      </w:r>
      <w:r w:rsidR="00305D29" w:rsidRPr="008768C8">
        <w:rPr>
          <w:rFonts w:ascii="Times New Roman" w:hAnsi="Times New Roman" w:cs="Times New Roman"/>
          <w:color w:val="000000"/>
          <w:lang w:val="uk-UA"/>
        </w:rPr>
        <w:t>акцептування Замовником</w:t>
      </w:r>
      <w:r w:rsidRPr="008768C8">
        <w:rPr>
          <w:rFonts w:ascii="Times New Roman" w:hAnsi="Times New Roman" w:cs="Times New Roman"/>
          <w:color w:val="000000"/>
          <w:lang w:val="uk-UA"/>
        </w:rPr>
        <w:t xml:space="preserve"> і діє</w:t>
      </w:r>
      <w:r w:rsidR="00CF0A14" w:rsidRPr="008768C8">
        <w:rPr>
          <w:rFonts w:ascii="Times New Roman" w:hAnsi="Times New Roman" w:cs="Times New Roman"/>
          <w:color w:val="000000"/>
          <w:lang w:val="uk-UA"/>
        </w:rPr>
        <w:t xml:space="preserve"> протягом 40 днів</w:t>
      </w:r>
      <w:r w:rsidRPr="008768C8">
        <w:rPr>
          <w:rFonts w:ascii="Times New Roman" w:hAnsi="Times New Roman" w:cs="Times New Roman"/>
          <w:color w:val="000000"/>
          <w:lang w:val="uk-UA"/>
        </w:rPr>
        <w:t>, а в частині проведення розрахунків – до їх повного завершення.</w:t>
      </w:r>
    </w:p>
    <w:p w14:paraId="5CB67339" w14:textId="2EA8340B" w:rsidR="004552E1" w:rsidRPr="008768C8" w:rsidRDefault="004552E1" w:rsidP="004552E1">
      <w:pPr>
        <w:widowControl w:val="0"/>
        <w:ind w:firstLine="540"/>
        <w:jc w:val="both"/>
        <w:rPr>
          <w:snapToGrid w:val="0"/>
          <w:color w:val="000000"/>
        </w:rPr>
      </w:pPr>
      <w:r w:rsidRPr="008768C8">
        <w:rPr>
          <w:snapToGrid w:val="0"/>
          <w:color w:val="000000"/>
        </w:rPr>
        <w:t>8.2. Дострокове розірвання Договору може бути здійснене у таких випадках:</w:t>
      </w:r>
    </w:p>
    <w:p w14:paraId="5E6F3D87" w14:textId="77777777" w:rsidR="004552E1" w:rsidRPr="008768C8" w:rsidRDefault="004552E1" w:rsidP="004552E1">
      <w:pPr>
        <w:widowControl w:val="0"/>
        <w:ind w:firstLine="540"/>
        <w:jc w:val="both"/>
        <w:rPr>
          <w:snapToGrid w:val="0"/>
          <w:color w:val="000000"/>
        </w:rPr>
      </w:pPr>
      <w:r w:rsidRPr="008768C8">
        <w:rPr>
          <w:snapToGrid w:val="0"/>
          <w:color w:val="000000"/>
        </w:rPr>
        <w:t>8.2.1.</w:t>
      </w:r>
      <w:r w:rsidRPr="008768C8">
        <w:rPr>
          <w:b/>
          <w:snapToGrid w:val="0"/>
          <w:color w:val="000000"/>
        </w:rPr>
        <w:t xml:space="preserve"> </w:t>
      </w:r>
      <w:r w:rsidRPr="008768C8">
        <w:rPr>
          <w:snapToGrid w:val="0"/>
          <w:color w:val="000000"/>
        </w:rPr>
        <w:t>За згодою обох Сторін, оформленої письмово шляхом підписання угоди між Сторонами про це або шляхом обміну листами.</w:t>
      </w:r>
    </w:p>
    <w:p w14:paraId="6C984C7E" w14:textId="77777777" w:rsidR="004552E1" w:rsidRPr="008768C8" w:rsidRDefault="004552E1" w:rsidP="004552E1">
      <w:pPr>
        <w:ind w:firstLine="540"/>
        <w:jc w:val="both"/>
        <w:rPr>
          <w:color w:val="000000"/>
        </w:rPr>
      </w:pPr>
      <w:r w:rsidRPr="008768C8">
        <w:rPr>
          <w:snapToGrid w:val="0"/>
          <w:color w:val="000000"/>
        </w:rPr>
        <w:t xml:space="preserve">8.2.2. В односторонньому порядку </w:t>
      </w:r>
      <w:r w:rsidRPr="008768C8">
        <w:rPr>
          <w:color w:val="000000"/>
        </w:rPr>
        <w:t>з ініціативи Виконавця, оформленої у вигляді письмового повідомлення про розірвання Договору, що має бути відправлено Замовнику не пізніше 15-ти календарних днів до дати розірвання, зазначеної Виконавцем в повідомленні про розірвання Договору (ст. 525 ЦК України). Договір вважається розірваним на вимогу Виконавця на умовах, передбачених цим Договором, з дати розірвання, зазначеної Виконавцем  в повідомленні про розірвання Договору.</w:t>
      </w:r>
    </w:p>
    <w:p w14:paraId="144DA614" w14:textId="4341A592" w:rsidR="004552E1" w:rsidRPr="008768C8" w:rsidRDefault="004552E1" w:rsidP="00D75F34">
      <w:pPr>
        <w:ind w:firstLine="567"/>
        <w:jc w:val="both"/>
        <w:rPr>
          <w:color w:val="000000"/>
          <w:lang w:val="ru-RU"/>
        </w:rPr>
      </w:pPr>
      <w:r w:rsidRPr="008768C8">
        <w:rPr>
          <w:color w:val="000000"/>
        </w:rPr>
        <w:lastRenderedPageBreak/>
        <w:t>8.</w:t>
      </w:r>
      <w:r w:rsidR="00305D29" w:rsidRPr="008768C8">
        <w:rPr>
          <w:color w:val="000000"/>
        </w:rPr>
        <w:t>3</w:t>
      </w:r>
      <w:r w:rsidRPr="008768C8">
        <w:rPr>
          <w:color w:val="000000"/>
        </w:rPr>
        <w:t xml:space="preserve">. </w:t>
      </w:r>
      <w:proofErr w:type="spellStart"/>
      <w:r w:rsidR="00305D29" w:rsidRPr="008768C8">
        <w:rPr>
          <w:rFonts w:hint="eastAsia"/>
          <w:color w:val="000000"/>
          <w:lang w:val="ru-RU"/>
        </w:rPr>
        <w:t>Виконавець</w:t>
      </w:r>
      <w:proofErr w:type="spellEnd"/>
      <w:r w:rsidR="00305D29" w:rsidRPr="008768C8">
        <w:rPr>
          <w:color w:val="000000"/>
          <w:lang w:val="ru-RU"/>
        </w:rPr>
        <w:t xml:space="preserve"> </w:t>
      </w:r>
      <w:proofErr w:type="spellStart"/>
      <w:r w:rsidR="00305D29" w:rsidRPr="008768C8">
        <w:rPr>
          <w:rFonts w:hint="eastAsia"/>
          <w:color w:val="000000"/>
          <w:lang w:val="ru-RU"/>
        </w:rPr>
        <w:t>самостійно</w:t>
      </w:r>
      <w:proofErr w:type="spellEnd"/>
      <w:r w:rsidR="00305D29" w:rsidRPr="008768C8">
        <w:rPr>
          <w:color w:val="000000"/>
          <w:lang w:val="ru-RU"/>
        </w:rPr>
        <w:t xml:space="preserve"> </w:t>
      </w:r>
      <w:r w:rsidR="00305D29" w:rsidRPr="008768C8">
        <w:rPr>
          <w:rFonts w:hint="eastAsia"/>
          <w:color w:val="000000"/>
          <w:lang w:val="ru-RU"/>
        </w:rPr>
        <w:t>у</w:t>
      </w:r>
      <w:r w:rsidR="00305D29" w:rsidRPr="008768C8">
        <w:rPr>
          <w:color w:val="000000"/>
          <w:lang w:val="ru-RU"/>
        </w:rPr>
        <w:t xml:space="preserve"> </w:t>
      </w:r>
      <w:proofErr w:type="spellStart"/>
      <w:r w:rsidR="00305D29" w:rsidRPr="008768C8">
        <w:rPr>
          <w:rFonts w:hint="eastAsia"/>
          <w:color w:val="000000"/>
          <w:lang w:val="ru-RU"/>
        </w:rPr>
        <w:t>відповідності</w:t>
      </w:r>
      <w:proofErr w:type="spellEnd"/>
      <w:r w:rsidR="00305D29" w:rsidRPr="008768C8">
        <w:rPr>
          <w:color w:val="000000"/>
          <w:lang w:val="ru-RU"/>
        </w:rPr>
        <w:t xml:space="preserve"> </w:t>
      </w:r>
      <w:r w:rsidR="00305D29" w:rsidRPr="008768C8">
        <w:rPr>
          <w:rFonts w:hint="eastAsia"/>
          <w:color w:val="000000"/>
          <w:lang w:val="ru-RU"/>
        </w:rPr>
        <w:t>та</w:t>
      </w:r>
      <w:r w:rsidR="00305D29" w:rsidRPr="008768C8">
        <w:rPr>
          <w:color w:val="000000"/>
          <w:lang w:val="ru-RU"/>
        </w:rPr>
        <w:t xml:space="preserve"> </w:t>
      </w:r>
      <w:r w:rsidR="00305D29" w:rsidRPr="008768C8">
        <w:rPr>
          <w:rFonts w:hint="eastAsia"/>
          <w:color w:val="000000"/>
          <w:lang w:val="ru-RU"/>
        </w:rPr>
        <w:t>на</w:t>
      </w:r>
      <w:r w:rsidR="00305D29" w:rsidRPr="008768C8">
        <w:rPr>
          <w:color w:val="000000"/>
          <w:lang w:val="ru-RU"/>
        </w:rPr>
        <w:t xml:space="preserve"> </w:t>
      </w:r>
      <w:proofErr w:type="spellStart"/>
      <w:r w:rsidR="00305D29" w:rsidRPr="008768C8">
        <w:rPr>
          <w:rFonts w:hint="eastAsia"/>
          <w:color w:val="000000"/>
          <w:lang w:val="ru-RU"/>
        </w:rPr>
        <w:t>виконання</w:t>
      </w:r>
      <w:proofErr w:type="spellEnd"/>
      <w:r w:rsidR="00305D29" w:rsidRPr="008768C8">
        <w:rPr>
          <w:color w:val="000000"/>
          <w:lang w:val="ru-RU"/>
        </w:rPr>
        <w:t xml:space="preserve"> </w:t>
      </w:r>
      <w:proofErr w:type="spellStart"/>
      <w:r w:rsidR="00305D29" w:rsidRPr="008768C8">
        <w:rPr>
          <w:rFonts w:hint="eastAsia"/>
          <w:color w:val="000000"/>
          <w:lang w:val="ru-RU"/>
        </w:rPr>
        <w:t>вимог</w:t>
      </w:r>
      <w:proofErr w:type="spellEnd"/>
      <w:r w:rsidR="00305D29" w:rsidRPr="008768C8">
        <w:rPr>
          <w:color w:val="000000"/>
          <w:lang w:val="ru-RU"/>
        </w:rPr>
        <w:t xml:space="preserve"> </w:t>
      </w:r>
      <w:r w:rsidR="00305D29" w:rsidRPr="008768C8">
        <w:rPr>
          <w:rFonts w:hint="eastAsia"/>
          <w:color w:val="000000"/>
          <w:lang w:val="ru-RU"/>
        </w:rPr>
        <w:t>чинного</w:t>
      </w:r>
      <w:r w:rsidR="00305D29" w:rsidRPr="008768C8">
        <w:rPr>
          <w:color w:val="000000"/>
          <w:lang w:val="ru-RU"/>
        </w:rPr>
        <w:t xml:space="preserve"> </w:t>
      </w:r>
      <w:proofErr w:type="spellStart"/>
      <w:r w:rsidR="00305D29" w:rsidRPr="008768C8">
        <w:rPr>
          <w:rFonts w:hint="eastAsia"/>
          <w:color w:val="000000"/>
          <w:lang w:val="ru-RU"/>
        </w:rPr>
        <w:t>законодавства</w:t>
      </w:r>
      <w:proofErr w:type="spellEnd"/>
      <w:r w:rsidR="00305D29" w:rsidRPr="008768C8">
        <w:rPr>
          <w:color w:val="000000"/>
          <w:lang w:val="ru-RU"/>
        </w:rPr>
        <w:t xml:space="preserve"> </w:t>
      </w:r>
      <w:proofErr w:type="spellStart"/>
      <w:r w:rsidR="00305D29" w:rsidRPr="008768C8">
        <w:rPr>
          <w:rFonts w:hint="eastAsia"/>
          <w:color w:val="000000"/>
          <w:lang w:val="ru-RU"/>
        </w:rPr>
        <w:t>України</w:t>
      </w:r>
      <w:proofErr w:type="spellEnd"/>
      <w:r w:rsidR="00305D29" w:rsidRPr="008768C8">
        <w:rPr>
          <w:color w:val="000000"/>
          <w:lang w:val="ru-RU"/>
        </w:rPr>
        <w:t xml:space="preserve"> </w:t>
      </w:r>
      <w:proofErr w:type="spellStart"/>
      <w:r w:rsidR="00305D29" w:rsidRPr="008768C8">
        <w:rPr>
          <w:rFonts w:hint="eastAsia"/>
          <w:color w:val="000000"/>
          <w:lang w:val="ru-RU"/>
        </w:rPr>
        <w:t>визначає</w:t>
      </w:r>
      <w:proofErr w:type="spellEnd"/>
      <w:r w:rsidR="00305D29" w:rsidRPr="008768C8">
        <w:rPr>
          <w:color w:val="000000"/>
          <w:lang w:val="ru-RU"/>
        </w:rPr>
        <w:t xml:space="preserve"> </w:t>
      </w:r>
      <w:proofErr w:type="spellStart"/>
      <w:r w:rsidR="00305D29" w:rsidRPr="008768C8">
        <w:rPr>
          <w:rFonts w:hint="eastAsia"/>
          <w:color w:val="000000"/>
          <w:lang w:val="ru-RU"/>
        </w:rPr>
        <w:t>умови</w:t>
      </w:r>
      <w:proofErr w:type="spellEnd"/>
      <w:r w:rsidR="00305D29" w:rsidRPr="008768C8">
        <w:rPr>
          <w:color w:val="000000"/>
          <w:lang w:val="ru-RU"/>
        </w:rPr>
        <w:t xml:space="preserve"> </w:t>
      </w:r>
      <w:proofErr w:type="spellStart"/>
      <w:r w:rsidR="00305D29" w:rsidRPr="008768C8">
        <w:rPr>
          <w:rFonts w:hint="eastAsia"/>
          <w:color w:val="000000"/>
          <w:lang w:val="ru-RU"/>
        </w:rPr>
        <w:t>даного</w:t>
      </w:r>
      <w:proofErr w:type="spellEnd"/>
      <w:r w:rsidR="00305D29" w:rsidRPr="008768C8">
        <w:rPr>
          <w:color w:val="000000"/>
          <w:lang w:val="ru-RU"/>
        </w:rPr>
        <w:t xml:space="preserve"> </w:t>
      </w:r>
      <w:r w:rsidR="00305D29" w:rsidRPr="008768C8">
        <w:rPr>
          <w:rFonts w:hint="eastAsia"/>
          <w:color w:val="000000"/>
          <w:lang w:val="ru-RU"/>
        </w:rPr>
        <w:t>Договору</w:t>
      </w:r>
      <w:r w:rsidR="00305D29" w:rsidRPr="008768C8">
        <w:rPr>
          <w:color w:val="000000"/>
          <w:lang w:val="ru-RU"/>
        </w:rPr>
        <w:t xml:space="preserve"> </w:t>
      </w:r>
      <w:r w:rsidR="00305D29" w:rsidRPr="008768C8">
        <w:rPr>
          <w:rFonts w:hint="eastAsia"/>
          <w:color w:val="000000"/>
          <w:lang w:val="ru-RU"/>
        </w:rPr>
        <w:t>та</w:t>
      </w:r>
      <w:r w:rsidR="00305D29" w:rsidRPr="008768C8">
        <w:rPr>
          <w:color w:val="000000"/>
          <w:lang w:val="ru-RU"/>
        </w:rPr>
        <w:t xml:space="preserve"> </w:t>
      </w:r>
      <w:proofErr w:type="spellStart"/>
      <w:r w:rsidR="00305D29" w:rsidRPr="008768C8">
        <w:rPr>
          <w:rFonts w:hint="eastAsia"/>
          <w:color w:val="000000"/>
          <w:lang w:val="ru-RU"/>
        </w:rPr>
        <w:t>додатків</w:t>
      </w:r>
      <w:proofErr w:type="spellEnd"/>
      <w:r w:rsidR="00305D29" w:rsidRPr="008768C8">
        <w:rPr>
          <w:color w:val="000000"/>
          <w:lang w:val="ru-RU"/>
        </w:rPr>
        <w:t xml:space="preserve"> </w:t>
      </w:r>
      <w:r w:rsidR="00305D29" w:rsidRPr="008768C8">
        <w:rPr>
          <w:rFonts w:hint="eastAsia"/>
          <w:color w:val="000000"/>
          <w:lang w:val="ru-RU"/>
        </w:rPr>
        <w:t>до</w:t>
      </w:r>
      <w:r w:rsidR="00305D29" w:rsidRPr="008768C8">
        <w:rPr>
          <w:color w:val="000000"/>
          <w:lang w:val="ru-RU"/>
        </w:rPr>
        <w:t xml:space="preserve"> </w:t>
      </w:r>
      <w:proofErr w:type="spellStart"/>
      <w:r w:rsidR="00305D29" w:rsidRPr="008768C8">
        <w:rPr>
          <w:rFonts w:hint="eastAsia"/>
          <w:color w:val="000000"/>
          <w:lang w:val="ru-RU"/>
        </w:rPr>
        <w:t>нього</w:t>
      </w:r>
      <w:proofErr w:type="spellEnd"/>
      <w:r w:rsidR="00305D29" w:rsidRPr="008768C8">
        <w:rPr>
          <w:color w:val="000000"/>
          <w:lang w:val="ru-RU"/>
        </w:rPr>
        <w:t xml:space="preserve">, </w:t>
      </w:r>
      <w:proofErr w:type="spellStart"/>
      <w:r w:rsidR="00305D29" w:rsidRPr="008768C8">
        <w:rPr>
          <w:rFonts w:hint="eastAsia"/>
          <w:color w:val="000000"/>
          <w:lang w:val="ru-RU"/>
        </w:rPr>
        <w:t>які</w:t>
      </w:r>
      <w:proofErr w:type="spellEnd"/>
      <w:r w:rsidR="00305D29" w:rsidRPr="008768C8">
        <w:rPr>
          <w:color w:val="000000"/>
          <w:lang w:val="ru-RU"/>
        </w:rPr>
        <w:t xml:space="preserve"> </w:t>
      </w:r>
      <w:r w:rsidR="00305D29" w:rsidRPr="008768C8">
        <w:rPr>
          <w:rFonts w:hint="eastAsia"/>
          <w:color w:val="000000"/>
          <w:lang w:val="ru-RU"/>
        </w:rPr>
        <w:t>є</w:t>
      </w:r>
      <w:r w:rsidR="00305D29" w:rsidRPr="008768C8">
        <w:rPr>
          <w:color w:val="000000"/>
          <w:lang w:val="ru-RU"/>
        </w:rPr>
        <w:t xml:space="preserve"> </w:t>
      </w:r>
      <w:proofErr w:type="spellStart"/>
      <w:r w:rsidR="00305D29" w:rsidRPr="008768C8">
        <w:rPr>
          <w:rFonts w:hint="eastAsia"/>
          <w:color w:val="000000"/>
          <w:lang w:val="ru-RU"/>
        </w:rPr>
        <w:t>його</w:t>
      </w:r>
      <w:proofErr w:type="spellEnd"/>
      <w:r w:rsidR="00305D29" w:rsidRPr="008768C8">
        <w:rPr>
          <w:color w:val="000000"/>
          <w:lang w:val="ru-RU"/>
        </w:rPr>
        <w:t xml:space="preserve"> </w:t>
      </w:r>
      <w:proofErr w:type="spellStart"/>
      <w:r w:rsidR="00305D29" w:rsidRPr="008768C8">
        <w:rPr>
          <w:rFonts w:hint="eastAsia"/>
          <w:color w:val="000000"/>
          <w:lang w:val="ru-RU"/>
        </w:rPr>
        <w:t>невід’ємними</w:t>
      </w:r>
      <w:proofErr w:type="spellEnd"/>
      <w:r w:rsidR="00305D29" w:rsidRPr="008768C8">
        <w:rPr>
          <w:color w:val="000000"/>
          <w:lang w:val="ru-RU"/>
        </w:rPr>
        <w:t xml:space="preserve"> </w:t>
      </w:r>
      <w:proofErr w:type="spellStart"/>
      <w:r w:rsidR="00305D29" w:rsidRPr="008768C8">
        <w:rPr>
          <w:rFonts w:hint="eastAsia"/>
          <w:color w:val="000000"/>
          <w:lang w:val="ru-RU"/>
        </w:rPr>
        <w:t>частинами</w:t>
      </w:r>
      <w:proofErr w:type="spellEnd"/>
      <w:r w:rsidR="00305D29" w:rsidRPr="008768C8">
        <w:rPr>
          <w:color w:val="000000"/>
          <w:lang w:val="ru-RU"/>
        </w:rPr>
        <w:t xml:space="preserve">. </w:t>
      </w:r>
      <w:proofErr w:type="spellStart"/>
      <w:r w:rsidR="00305D29" w:rsidRPr="008768C8">
        <w:rPr>
          <w:rFonts w:hint="eastAsia"/>
          <w:color w:val="000000"/>
          <w:lang w:val="ru-RU"/>
        </w:rPr>
        <w:t>Виконавець</w:t>
      </w:r>
      <w:proofErr w:type="spellEnd"/>
      <w:r w:rsidR="00305D29" w:rsidRPr="008768C8">
        <w:rPr>
          <w:color w:val="000000"/>
          <w:lang w:val="ru-RU"/>
        </w:rPr>
        <w:t xml:space="preserve"> </w:t>
      </w:r>
      <w:proofErr w:type="spellStart"/>
      <w:r w:rsidR="00305D29" w:rsidRPr="008768C8">
        <w:rPr>
          <w:rFonts w:hint="eastAsia"/>
          <w:color w:val="000000"/>
          <w:lang w:val="ru-RU"/>
        </w:rPr>
        <w:t>має</w:t>
      </w:r>
      <w:proofErr w:type="spellEnd"/>
      <w:r w:rsidR="00305D29" w:rsidRPr="008768C8">
        <w:rPr>
          <w:color w:val="000000"/>
          <w:lang w:val="ru-RU"/>
        </w:rPr>
        <w:t xml:space="preserve"> </w:t>
      </w:r>
      <w:r w:rsidR="00305D29" w:rsidRPr="008768C8">
        <w:rPr>
          <w:rFonts w:hint="eastAsia"/>
          <w:color w:val="000000"/>
          <w:lang w:val="ru-RU"/>
        </w:rPr>
        <w:t>право</w:t>
      </w:r>
      <w:r w:rsidR="00305D29" w:rsidRPr="008768C8">
        <w:rPr>
          <w:color w:val="000000"/>
          <w:lang w:val="ru-RU"/>
        </w:rPr>
        <w:t xml:space="preserve"> </w:t>
      </w:r>
      <w:proofErr w:type="spellStart"/>
      <w:r w:rsidR="00305D29" w:rsidRPr="008768C8">
        <w:rPr>
          <w:rFonts w:hint="eastAsia"/>
          <w:color w:val="000000"/>
          <w:lang w:val="ru-RU"/>
        </w:rPr>
        <w:t>самостійно</w:t>
      </w:r>
      <w:proofErr w:type="spellEnd"/>
      <w:r w:rsidR="00305D29" w:rsidRPr="008768C8">
        <w:rPr>
          <w:color w:val="000000"/>
          <w:lang w:val="ru-RU"/>
        </w:rPr>
        <w:t xml:space="preserve"> </w:t>
      </w:r>
      <w:proofErr w:type="spellStart"/>
      <w:r w:rsidR="00305D29" w:rsidRPr="008768C8">
        <w:rPr>
          <w:rFonts w:hint="eastAsia"/>
          <w:color w:val="000000"/>
          <w:lang w:val="ru-RU"/>
        </w:rPr>
        <w:t>змінити</w:t>
      </w:r>
      <w:proofErr w:type="spellEnd"/>
      <w:r w:rsidR="00305D29" w:rsidRPr="008768C8">
        <w:rPr>
          <w:color w:val="000000"/>
          <w:lang w:val="ru-RU"/>
        </w:rPr>
        <w:t xml:space="preserve"> </w:t>
      </w:r>
      <w:r w:rsidR="00305D29" w:rsidRPr="008768C8">
        <w:rPr>
          <w:rFonts w:hint="eastAsia"/>
          <w:color w:val="000000"/>
          <w:lang w:val="ru-RU"/>
        </w:rPr>
        <w:t>та</w:t>
      </w:r>
      <w:r w:rsidR="00305D29" w:rsidRPr="008768C8">
        <w:rPr>
          <w:color w:val="000000"/>
          <w:lang w:val="ru-RU"/>
        </w:rPr>
        <w:t>/</w:t>
      </w:r>
      <w:proofErr w:type="spellStart"/>
      <w:r w:rsidR="00305D29" w:rsidRPr="008768C8">
        <w:rPr>
          <w:rFonts w:hint="eastAsia"/>
          <w:color w:val="000000"/>
          <w:lang w:val="ru-RU"/>
        </w:rPr>
        <w:t>або</w:t>
      </w:r>
      <w:proofErr w:type="spellEnd"/>
      <w:r w:rsidR="00305D29" w:rsidRPr="008768C8">
        <w:rPr>
          <w:color w:val="000000"/>
          <w:lang w:val="ru-RU"/>
        </w:rPr>
        <w:t xml:space="preserve"> </w:t>
      </w:r>
      <w:proofErr w:type="spellStart"/>
      <w:r w:rsidR="00305D29" w:rsidRPr="008768C8">
        <w:rPr>
          <w:rFonts w:hint="eastAsia"/>
          <w:color w:val="000000"/>
          <w:lang w:val="ru-RU"/>
        </w:rPr>
        <w:t>доповнити</w:t>
      </w:r>
      <w:proofErr w:type="spellEnd"/>
      <w:r w:rsidR="00305D29" w:rsidRPr="008768C8">
        <w:rPr>
          <w:color w:val="000000"/>
          <w:lang w:val="ru-RU"/>
        </w:rPr>
        <w:t xml:space="preserve"> </w:t>
      </w:r>
      <w:proofErr w:type="spellStart"/>
      <w:r w:rsidR="00305D29" w:rsidRPr="008768C8">
        <w:rPr>
          <w:rFonts w:hint="eastAsia"/>
          <w:color w:val="000000"/>
          <w:lang w:val="ru-RU"/>
        </w:rPr>
        <w:t>умови</w:t>
      </w:r>
      <w:proofErr w:type="spellEnd"/>
      <w:r w:rsidR="00305D29" w:rsidRPr="008768C8">
        <w:rPr>
          <w:color w:val="000000"/>
          <w:lang w:val="ru-RU"/>
        </w:rPr>
        <w:t xml:space="preserve"> </w:t>
      </w:r>
      <w:proofErr w:type="spellStart"/>
      <w:r w:rsidR="00305D29" w:rsidRPr="008768C8">
        <w:rPr>
          <w:rFonts w:hint="eastAsia"/>
          <w:color w:val="000000"/>
          <w:lang w:val="ru-RU"/>
        </w:rPr>
        <w:t>цього</w:t>
      </w:r>
      <w:proofErr w:type="spellEnd"/>
      <w:r w:rsidR="00305D29" w:rsidRPr="008768C8">
        <w:rPr>
          <w:color w:val="000000"/>
          <w:lang w:val="ru-RU"/>
        </w:rPr>
        <w:t xml:space="preserve"> </w:t>
      </w:r>
      <w:proofErr w:type="spellStart"/>
      <w:r w:rsidR="00305D29" w:rsidRPr="008768C8">
        <w:rPr>
          <w:rFonts w:hint="eastAsia"/>
          <w:color w:val="000000"/>
          <w:lang w:val="ru-RU"/>
        </w:rPr>
        <w:t>публічного</w:t>
      </w:r>
      <w:proofErr w:type="spellEnd"/>
      <w:r w:rsidR="00305D29" w:rsidRPr="008768C8">
        <w:rPr>
          <w:color w:val="000000"/>
          <w:lang w:val="ru-RU"/>
        </w:rPr>
        <w:t xml:space="preserve"> </w:t>
      </w:r>
      <w:r w:rsidR="00305D29" w:rsidRPr="008768C8">
        <w:rPr>
          <w:rFonts w:hint="eastAsia"/>
          <w:color w:val="000000"/>
          <w:lang w:val="ru-RU"/>
        </w:rPr>
        <w:t>Договору</w:t>
      </w:r>
      <w:r w:rsidR="00305D29" w:rsidRPr="008768C8">
        <w:rPr>
          <w:color w:val="000000"/>
          <w:lang w:val="ru-RU"/>
        </w:rPr>
        <w:t xml:space="preserve"> </w:t>
      </w:r>
      <w:r w:rsidR="00305D29" w:rsidRPr="008768C8">
        <w:rPr>
          <w:rFonts w:hint="eastAsia"/>
          <w:color w:val="000000"/>
          <w:lang w:val="ru-RU"/>
        </w:rPr>
        <w:t>та</w:t>
      </w:r>
      <w:r w:rsidR="00305D29" w:rsidRPr="008768C8">
        <w:rPr>
          <w:color w:val="000000"/>
          <w:lang w:val="ru-RU"/>
        </w:rPr>
        <w:t xml:space="preserve"> </w:t>
      </w:r>
      <w:proofErr w:type="spellStart"/>
      <w:r w:rsidR="00305D29" w:rsidRPr="008768C8">
        <w:rPr>
          <w:rFonts w:hint="eastAsia"/>
          <w:color w:val="000000"/>
          <w:lang w:val="ru-RU"/>
        </w:rPr>
        <w:t>додатків</w:t>
      </w:r>
      <w:proofErr w:type="spellEnd"/>
      <w:r w:rsidR="00305D29" w:rsidRPr="008768C8">
        <w:rPr>
          <w:color w:val="000000"/>
          <w:lang w:val="ru-RU"/>
        </w:rPr>
        <w:t xml:space="preserve"> </w:t>
      </w:r>
      <w:r w:rsidR="00305D29" w:rsidRPr="008768C8">
        <w:rPr>
          <w:rFonts w:hint="eastAsia"/>
          <w:color w:val="000000"/>
          <w:lang w:val="ru-RU"/>
        </w:rPr>
        <w:t>до</w:t>
      </w:r>
      <w:r w:rsidR="00305D29" w:rsidRPr="008768C8">
        <w:rPr>
          <w:color w:val="000000"/>
          <w:lang w:val="ru-RU"/>
        </w:rPr>
        <w:t xml:space="preserve"> </w:t>
      </w:r>
      <w:proofErr w:type="spellStart"/>
      <w:r w:rsidR="00305D29" w:rsidRPr="008768C8">
        <w:rPr>
          <w:rFonts w:hint="eastAsia"/>
          <w:color w:val="000000"/>
          <w:lang w:val="ru-RU"/>
        </w:rPr>
        <w:t>нього</w:t>
      </w:r>
      <w:proofErr w:type="spellEnd"/>
      <w:r w:rsidR="00305D29" w:rsidRPr="008768C8">
        <w:rPr>
          <w:color w:val="000000"/>
          <w:lang w:val="ru-RU"/>
        </w:rPr>
        <w:t xml:space="preserve">, </w:t>
      </w:r>
      <w:proofErr w:type="spellStart"/>
      <w:r w:rsidR="00305D29" w:rsidRPr="008768C8">
        <w:rPr>
          <w:rFonts w:hint="eastAsia"/>
          <w:color w:val="000000"/>
          <w:lang w:val="ru-RU"/>
        </w:rPr>
        <w:t>включаючи</w:t>
      </w:r>
      <w:proofErr w:type="spellEnd"/>
      <w:r w:rsidR="00305D29" w:rsidRPr="008768C8">
        <w:rPr>
          <w:color w:val="000000"/>
          <w:lang w:val="ru-RU"/>
        </w:rPr>
        <w:t xml:space="preserve"> </w:t>
      </w:r>
      <w:r w:rsidR="00305D29" w:rsidRPr="008768C8">
        <w:rPr>
          <w:rFonts w:hint="eastAsia"/>
          <w:color w:val="000000"/>
          <w:lang w:val="ru-RU"/>
        </w:rPr>
        <w:t>правила</w:t>
      </w:r>
      <w:r w:rsidR="00305D29" w:rsidRPr="008768C8">
        <w:rPr>
          <w:color w:val="000000"/>
          <w:lang w:val="ru-RU"/>
        </w:rPr>
        <w:t xml:space="preserve"> </w:t>
      </w:r>
      <w:proofErr w:type="spellStart"/>
      <w:r w:rsidR="00305D29" w:rsidRPr="008768C8">
        <w:rPr>
          <w:rFonts w:hint="eastAsia"/>
          <w:color w:val="000000"/>
          <w:lang w:val="ru-RU"/>
        </w:rPr>
        <w:t>надання</w:t>
      </w:r>
      <w:proofErr w:type="spellEnd"/>
      <w:r w:rsidR="00305D29" w:rsidRPr="008768C8">
        <w:rPr>
          <w:color w:val="000000"/>
          <w:lang w:val="ru-RU"/>
        </w:rPr>
        <w:t xml:space="preserve"> </w:t>
      </w:r>
      <w:r w:rsidR="00305D29" w:rsidRPr="008768C8">
        <w:rPr>
          <w:rFonts w:hint="eastAsia"/>
          <w:color w:val="000000"/>
          <w:lang w:val="ru-RU"/>
        </w:rPr>
        <w:t>та</w:t>
      </w:r>
      <w:r w:rsidR="00305D29" w:rsidRPr="008768C8">
        <w:rPr>
          <w:color w:val="000000"/>
          <w:lang w:val="ru-RU"/>
        </w:rPr>
        <w:t xml:space="preserve"> </w:t>
      </w:r>
      <w:proofErr w:type="spellStart"/>
      <w:r w:rsidR="00305D29" w:rsidRPr="008768C8">
        <w:rPr>
          <w:rFonts w:hint="eastAsia"/>
          <w:color w:val="000000"/>
          <w:lang w:val="ru-RU"/>
        </w:rPr>
        <w:t>отримання</w:t>
      </w:r>
      <w:proofErr w:type="spellEnd"/>
      <w:r w:rsidR="00305D29" w:rsidRPr="008768C8">
        <w:rPr>
          <w:color w:val="000000"/>
          <w:lang w:val="ru-RU"/>
        </w:rPr>
        <w:t xml:space="preserve"> </w:t>
      </w:r>
      <w:proofErr w:type="spellStart"/>
      <w:r w:rsidR="00305D29" w:rsidRPr="008768C8">
        <w:rPr>
          <w:rFonts w:hint="eastAsia"/>
          <w:color w:val="000000"/>
          <w:lang w:val="ru-RU"/>
        </w:rPr>
        <w:t>Послуг</w:t>
      </w:r>
      <w:proofErr w:type="spellEnd"/>
      <w:r w:rsidR="00305D29" w:rsidRPr="008768C8">
        <w:rPr>
          <w:color w:val="000000"/>
          <w:lang w:val="ru-RU"/>
        </w:rPr>
        <w:t xml:space="preserve"> </w:t>
      </w:r>
      <w:r w:rsidR="00305D29" w:rsidRPr="008768C8">
        <w:rPr>
          <w:rFonts w:hint="eastAsia"/>
          <w:color w:val="000000"/>
          <w:lang w:val="ru-RU"/>
        </w:rPr>
        <w:t>за</w:t>
      </w:r>
      <w:r w:rsidR="00305D29" w:rsidRPr="008768C8">
        <w:rPr>
          <w:color w:val="000000"/>
          <w:lang w:val="ru-RU"/>
        </w:rPr>
        <w:t xml:space="preserve"> </w:t>
      </w:r>
      <w:proofErr w:type="spellStart"/>
      <w:r w:rsidR="00305D29" w:rsidRPr="008768C8">
        <w:rPr>
          <w:rFonts w:hint="eastAsia"/>
          <w:color w:val="000000"/>
          <w:lang w:val="ru-RU"/>
        </w:rPr>
        <w:t>даним</w:t>
      </w:r>
      <w:proofErr w:type="spellEnd"/>
      <w:r w:rsidR="00305D29" w:rsidRPr="008768C8">
        <w:rPr>
          <w:color w:val="000000"/>
          <w:lang w:val="ru-RU"/>
        </w:rPr>
        <w:t xml:space="preserve"> </w:t>
      </w:r>
      <w:r w:rsidR="00305D29" w:rsidRPr="008768C8">
        <w:rPr>
          <w:rFonts w:hint="eastAsia"/>
          <w:color w:val="000000"/>
          <w:lang w:val="ru-RU"/>
        </w:rPr>
        <w:t>Договором</w:t>
      </w:r>
      <w:r w:rsidR="00305D29" w:rsidRPr="008768C8">
        <w:rPr>
          <w:color w:val="000000"/>
          <w:lang w:val="ru-RU"/>
        </w:rPr>
        <w:t xml:space="preserve">. </w:t>
      </w:r>
      <w:r w:rsidR="00305D29" w:rsidRPr="008768C8">
        <w:rPr>
          <w:rFonts w:hint="eastAsia"/>
          <w:color w:val="000000"/>
          <w:lang w:val="ru-RU"/>
        </w:rPr>
        <w:t>При</w:t>
      </w:r>
      <w:r w:rsidR="00305D29" w:rsidRPr="008768C8">
        <w:rPr>
          <w:color w:val="000000"/>
          <w:lang w:val="ru-RU"/>
        </w:rPr>
        <w:t xml:space="preserve"> </w:t>
      </w:r>
      <w:proofErr w:type="spellStart"/>
      <w:r w:rsidR="00305D29" w:rsidRPr="008768C8">
        <w:rPr>
          <w:rFonts w:hint="eastAsia"/>
          <w:color w:val="000000"/>
          <w:lang w:val="ru-RU"/>
        </w:rPr>
        <w:t>цьому</w:t>
      </w:r>
      <w:proofErr w:type="spellEnd"/>
      <w:r w:rsidR="00305D29" w:rsidRPr="008768C8">
        <w:rPr>
          <w:color w:val="000000"/>
          <w:lang w:val="ru-RU"/>
        </w:rPr>
        <w:t xml:space="preserve"> </w:t>
      </w:r>
      <w:proofErr w:type="spellStart"/>
      <w:r w:rsidR="00305D29" w:rsidRPr="008768C8">
        <w:rPr>
          <w:rFonts w:hint="eastAsia"/>
          <w:color w:val="000000"/>
          <w:lang w:val="ru-RU"/>
        </w:rPr>
        <w:t>Виконавець</w:t>
      </w:r>
      <w:proofErr w:type="spellEnd"/>
      <w:r w:rsidR="00305D29" w:rsidRPr="008768C8">
        <w:rPr>
          <w:color w:val="000000"/>
          <w:lang w:val="ru-RU"/>
        </w:rPr>
        <w:t xml:space="preserve"> </w:t>
      </w:r>
      <w:proofErr w:type="spellStart"/>
      <w:r w:rsidR="00305D29" w:rsidRPr="008768C8">
        <w:rPr>
          <w:rFonts w:hint="eastAsia"/>
          <w:color w:val="000000"/>
          <w:lang w:val="ru-RU"/>
        </w:rPr>
        <w:t>гарантує</w:t>
      </w:r>
      <w:proofErr w:type="spellEnd"/>
      <w:r w:rsidR="00305D29" w:rsidRPr="008768C8">
        <w:rPr>
          <w:color w:val="000000"/>
          <w:lang w:val="ru-RU"/>
        </w:rPr>
        <w:t xml:space="preserve"> </w:t>
      </w:r>
      <w:r w:rsidR="00305D29" w:rsidRPr="008768C8">
        <w:rPr>
          <w:rFonts w:hint="eastAsia"/>
          <w:color w:val="000000"/>
          <w:lang w:val="ru-RU"/>
        </w:rPr>
        <w:t>та</w:t>
      </w:r>
      <w:r w:rsidR="00305D29" w:rsidRPr="008768C8">
        <w:rPr>
          <w:color w:val="000000"/>
          <w:lang w:val="ru-RU"/>
        </w:rPr>
        <w:t xml:space="preserve"> </w:t>
      </w:r>
      <w:proofErr w:type="spellStart"/>
      <w:r w:rsidR="00305D29" w:rsidRPr="008768C8">
        <w:rPr>
          <w:rFonts w:hint="eastAsia"/>
          <w:color w:val="000000"/>
          <w:lang w:val="ru-RU"/>
        </w:rPr>
        <w:t>підтверджує</w:t>
      </w:r>
      <w:proofErr w:type="spellEnd"/>
      <w:r w:rsidR="00305D29" w:rsidRPr="008768C8">
        <w:rPr>
          <w:color w:val="000000"/>
          <w:lang w:val="ru-RU"/>
        </w:rPr>
        <w:t xml:space="preserve">, </w:t>
      </w:r>
      <w:proofErr w:type="spellStart"/>
      <w:r w:rsidR="00305D29" w:rsidRPr="008768C8">
        <w:rPr>
          <w:rFonts w:hint="eastAsia"/>
          <w:color w:val="000000"/>
          <w:lang w:val="ru-RU"/>
        </w:rPr>
        <w:t>що</w:t>
      </w:r>
      <w:proofErr w:type="spellEnd"/>
      <w:r w:rsidR="00305D29" w:rsidRPr="008768C8">
        <w:rPr>
          <w:color w:val="000000"/>
          <w:lang w:val="ru-RU"/>
        </w:rPr>
        <w:t xml:space="preserve"> </w:t>
      </w:r>
      <w:proofErr w:type="spellStart"/>
      <w:r w:rsidR="00305D29" w:rsidRPr="008768C8">
        <w:rPr>
          <w:rFonts w:hint="eastAsia"/>
          <w:color w:val="000000"/>
          <w:lang w:val="ru-RU"/>
        </w:rPr>
        <w:t>розміщена</w:t>
      </w:r>
      <w:proofErr w:type="spellEnd"/>
      <w:r w:rsidR="00305D29" w:rsidRPr="008768C8">
        <w:rPr>
          <w:color w:val="000000"/>
          <w:lang w:val="ru-RU"/>
        </w:rPr>
        <w:t xml:space="preserve"> </w:t>
      </w:r>
      <w:r w:rsidR="00305D29" w:rsidRPr="008768C8">
        <w:rPr>
          <w:rFonts w:hint="eastAsia"/>
          <w:color w:val="000000"/>
          <w:lang w:val="ru-RU"/>
        </w:rPr>
        <w:t>на</w:t>
      </w:r>
      <w:r w:rsidR="00305D29" w:rsidRPr="008768C8">
        <w:rPr>
          <w:color w:val="000000"/>
          <w:lang w:val="ru-RU"/>
        </w:rPr>
        <w:t xml:space="preserve"> </w:t>
      </w:r>
      <w:r w:rsidR="00305D29" w:rsidRPr="008768C8">
        <w:rPr>
          <w:rFonts w:hint="eastAsia"/>
          <w:color w:val="000000"/>
          <w:lang w:val="ru-RU"/>
        </w:rPr>
        <w:t>Веб</w:t>
      </w:r>
      <w:r w:rsidR="00305D29" w:rsidRPr="008768C8">
        <w:rPr>
          <w:color w:val="000000"/>
          <w:lang w:val="ru-RU"/>
        </w:rPr>
        <w:t>-</w:t>
      </w:r>
      <w:proofErr w:type="spellStart"/>
      <w:r w:rsidR="00305D29" w:rsidRPr="008768C8">
        <w:rPr>
          <w:rFonts w:hint="eastAsia"/>
          <w:color w:val="000000"/>
          <w:lang w:val="ru-RU"/>
        </w:rPr>
        <w:t>сайті</w:t>
      </w:r>
      <w:proofErr w:type="spellEnd"/>
      <w:r w:rsidR="00305D29" w:rsidRPr="008768C8">
        <w:rPr>
          <w:color w:val="000000"/>
          <w:lang w:val="ru-RU"/>
        </w:rPr>
        <w:t xml:space="preserve"> </w:t>
      </w:r>
      <w:proofErr w:type="spellStart"/>
      <w:r w:rsidR="00305D29" w:rsidRPr="008768C8">
        <w:rPr>
          <w:rFonts w:hint="eastAsia"/>
          <w:color w:val="000000"/>
          <w:lang w:val="ru-RU"/>
        </w:rPr>
        <w:t>Виконавця</w:t>
      </w:r>
      <w:proofErr w:type="spellEnd"/>
      <w:r w:rsidR="00305D29" w:rsidRPr="008768C8">
        <w:rPr>
          <w:color w:val="000000"/>
          <w:lang w:val="ru-RU"/>
        </w:rPr>
        <w:t xml:space="preserve"> </w:t>
      </w:r>
      <w:r w:rsidR="00D87F42" w:rsidRPr="008768C8">
        <w:rPr>
          <w:color w:val="000000"/>
          <w:lang w:val="ru-RU"/>
        </w:rPr>
        <w:t>та/</w:t>
      </w:r>
      <w:proofErr w:type="spellStart"/>
      <w:r w:rsidR="00D87F42" w:rsidRPr="008768C8">
        <w:rPr>
          <w:color w:val="000000"/>
          <w:lang w:val="ru-RU"/>
        </w:rPr>
        <w:t>або</w:t>
      </w:r>
      <w:proofErr w:type="spellEnd"/>
      <w:r w:rsidR="00D87F42" w:rsidRPr="008768C8">
        <w:rPr>
          <w:color w:val="000000"/>
          <w:lang w:val="ru-RU"/>
        </w:rPr>
        <w:t xml:space="preserve"> </w:t>
      </w:r>
      <w:r w:rsidR="00D87F42" w:rsidRPr="008768C8">
        <w:rPr>
          <w:color w:val="000000"/>
        </w:rPr>
        <w:t xml:space="preserve">на стендах, розміщених в ЦОК під заголовком: «надання </w:t>
      </w:r>
      <w:r w:rsidR="00D87F42" w:rsidRPr="008768C8">
        <w:rPr>
          <w:bCs/>
          <w:color w:val="000000"/>
        </w:rPr>
        <w:t xml:space="preserve">послуг/ надання послуг з поставкою товару за публічним договором» </w:t>
      </w:r>
      <w:proofErr w:type="spellStart"/>
      <w:r w:rsidR="00305D29" w:rsidRPr="008768C8">
        <w:rPr>
          <w:rFonts w:hint="eastAsia"/>
          <w:color w:val="000000"/>
          <w:lang w:val="ru-RU"/>
        </w:rPr>
        <w:t>поточна</w:t>
      </w:r>
      <w:proofErr w:type="spellEnd"/>
      <w:r w:rsidR="00305D29" w:rsidRPr="008768C8">
        <w:rPr>
          <w:color w:val="000000"/>
          <w:lang w:val="ru-RU"/>
        </w:rPr>
        <w:t xml:space="preserve"> </w:t>
      </w:r>
      <w:proofErr w:type="spellStart"/>
      <w:r w:rsidR="00305D29" w:rsidRPr="008768C8">
        <w:rPr>
          <w:rFonts w:hint="eastAsia"/>
          <w:color w:val="000000"/>
          <w:lang w:val="ru-RU"/>
        </w:rPr>
        <w:t>редакція</w:t>
      </w:r>
      <w:proofErr w:type="spellEnd"/>
      <w:r w:rsidR="00305D29" w:rsidRPr="008768C8">
        <w:rPr>
          <w:color w:val="000000"/>
          <w:lang w:val="ru-RU"/>
        </w:rPr>
        <w:t xml:space="preserve"> </w:t>
      </w:r>
      <w:r w:rsidR="00305D29" w:rsidRPr="008768C8">
        <w:rPr>
          <w:rFonts w:hint="eastAsia"/>
          <w:color w:val="000000"/>
          <w:lang w:val="ru-RU"/>
        </w:rPr>
        <w:t>тексту</w:t>
      </w:r>
      <w:r w:rsidR="00305D29" w:rsidRPr="008768C8">
        <w:rPr>
          <w:color w:val="000000"/>
          <w:lang w:val="ru-RU"/>
        </w:rPr>
        <w:t xml:space="preserve"> </w:t>
      </w:r>
      <w:proofErr w:type="spellStart"/>
      <w:r w:rsidR="00305D29" w:rsidRPr="008768C8">
        <w:rPr>
          <w:rFonts w:hint="eastAsia"/>
          <w:color w:val="000000"/>
          <w:lang w:val="ru-RU"/>
        </w:rPr>
        <w:t>цього</w:t>
      </w:r>
      <w:proofErr w:type="spellEnd"/>
      <w:r w:rsidR="00305D29" w:rsidRPr="008768C8">
        <w:rPr>
          <w:color w:val="000000"/>
          <w:lang w:val="ru-RU"/>
        </w:rPr>
        <w:t xml:space="preserve"> </w:t>
      </w:r>
      <w:r w:rsidR="00305D29" w:rsidRPr="008768C8">
        <w:rPr>
          <w:rFonts w:hint="eastAsia"/>
          <w:color w:val="000000"/>
          <w:lang w:val="ru-RU"/>
        </w:rPr>
        <w:t>Договору</w:t>
      </w:r>
      <w:r w:rsidR="00305D29" w:rsidRPr="008768C8">
        <w:rPr>
          <w:color w:val="000000"/>
          <w:lang w:val="ru-RU"/>
        </w:rPr>
        <w:t xml:space="preserve"> </w:t>
      </w:r>
      <w:r w:rsidR="00305D29" w:rsidRPr="008768C8">
        <w:rPr>
          <w:rFonts w:hint="eastAsia"/>
          <w:color w:val="000000"/>
          <w:lang w:val="ru-RU"/>
        </w:rPr>
        <w:t>та</w:t>
      </w:r>
      <w:r w:rsidR="00305D29" w:rsidRPr="008768C8">
        <w:rPr>
          <w:color w:val="000000"/>
          <w:lang w:val="ru-RU"/>
        </w:rPr>
        <w:t xml:space="preserve"> </w:t>
      </w:r>
      <w:proofErr w:type="spellStart"/>
      <w:r w:rsidR="00305D29" w:rsidRPr="008768C8">
        <w:rPr>
          <w:rFonts w:hint="eastAsia"/>
          <w:color w:val="000000"/>
          <w:lang w:val="ru-RU"/>
        </w:rPr>
        <w:t>додатків</w:t>
      </w:r>
      <w:proofErr w:type="spellEnd"/>
      <w:r w:rsidR="00305D29" w:rsidRPr="008768C8">
        <w:rPr>
          <w:color w:val="000000"/>
          <w:lang w:val="ru-RU"/>
        </w:rPr>
        <w:t xml:space="preserve"> </w:t>
      </w:r>
      <w:r w:rsidR="00305D29" w:rsidRPr="008768C8">
        <w:rPr>
          <w:rFonts w:hint="eastAsia"/>
          <w:color w:val="000000"/>
          <w:lang w:val="ru-RU"/>
        </w:rPr>
        <w:t>до</w:t>
      </w:r>
      <w:r w:rsidR="00305D29" w:rsidRPr="008768C8">
        <w:rPr>
          <w:color w:val="000000"/>
          <w:lang w:val="ru-RU"/>
        </w:rPr>
        <w:t xml:space="preserve"> </w:t>
      </w:r>
      <w:proofErr w:type="spellStart"/>
      <w:r w:rsidR="00305D29" w:rsidRPr="008768C8">
        <w:rPr>
          <w:rFonts w:hint="eastAsia"/>
          <w:color w:val="000000"/>
          <w:lang w:val="ru-RU"/>
        </w:rPr>
        <w:t>нього</w:t>
      </w:r>
      <w:proofErr w:type="spellEnd"/>
      <w:r w:rsidR="00305D29" w:rsidRPr="008768C8">
        <w:rPr>
          <w:color w:val="000000"/>
          <w:lang w:val="ru-RU"/>
        </w:rPr>
        <w:t xml:space="preserve">, </w:t>
      </w:r>
      <w:proofErr w:type="spellStart"/>
      <w:r w:rsidR="00305D29" w:rsidRPr="008768C8">
        <w:rPr>
          <w:rFonts w:hint="eastAsia"/>
          <w:color w:val="000000"/>
          <w:lang w:val="ru-RU"/>
        </w:rPr>
        <w:t>включаючи</w:t>
      </w:r>
      <w:proofErr w:type="spellEnd"/>
      <w:r w:rsidR="00305D29" w:rsidRPr="008768C8">
        <w:rPr>
          <w:color w:val="000000"/>
          <w:lang w:val="ru-RU"/>
        </w:rPr>
        <w:t xml:space="preserve"> </w:t>
      </w:r>
      <w:r w:rsidR="00305D29" w:rsidRPr="008768C8">
        <w:rPr>
          <w:rFonts w:hint="eastAsia"/>
          <w:color w:val="000000"/>
          <w:lang w:val="ru-RU"/>
        </w:rPr>
        <w:t>правила</w:t>
      </w:r>
      <w:r w:rsidR="00305D29" w:rsidRPr="008768C8">
        <w:rPr>
          <w:color w:val="000000"/>
          <w:lang w:val="ru-RU"/>
        </w:rPr>
        <w:t xml:space="preserve"> </w:t>
      </w:r>
      <w:proofErr w:type="spellStart"/>
      <w:r w:rsidR="00305D29" w:rsidRPr="008768C8">
        <w:rPr>
          <w:rFonts w:hint="eastAsia"/>
          <w:color w:val="000000"/>
          <w:lang w:val="ru-RU"/>
        </w:rPr>
        <w:t>надання</w:t>
      </w:r>
      <w:proofErr w:type="spellEnd"/>
      <w:r w:rsidR="00305D29" w:rsidRPr="008768C8">
        <w:rPr>
          <w:color w:val="000000"/>
          <w:lang w:val="ru-RU"/>
        </w:rPr>
        <w:t xml:space="preserve"> </w:t>
      </w:r>
      <w:r w:rsidR="00305D29" w:rsidRPr="008768C8">
        <w:rPr>
          <w:rFonts w:hint="eastAsia"/>
          <w:color w:val="000000"/>
          <w:lang w:val="ru-RU"/>
        </w:rPr>
        <w:t>та</w:t>
      </w:r>
      <w:r w:rsidR="00305D29" w:rsidRPr="008768C8">
        <w:rPr>
          <w:color w:val="000000"/>
          <w:lang w:val="ru-RU"/>
        </w:rPr>
        <w:t xml:space="preserve"> </w:t>
      </w:r>
      <w:proofErr w:type="spellStart"/>
      <w:r w:rsidR="00305D29" w:rsidRPr="008768C8">
        <w:rPr>
          <w:rFonts w:hint="eastAsia"/>
          <w:color w:val="000000"/>
          <w:lang w:val="ru-RU"/>
        </w:rPr>
        <w:t>отримання</w:t>
      </w:r>
      <w:proofErr w:type="spellEnd"/>
      <w:r w:rsidR="00305D29" w:rsidRPr="008768C8">
        <w:rPr>
          <w:color w:val="000000"/>
          <w:lang w:val="ru-RU"/>
        </w:rPr>
        <w:t xml:space="preserve"> </w:t>
      </w:r>
      <w:proofErr w:type="spellStart"/>
      <w:r w:rsidR="00305D29" w:rsidRPr="008768C8">
        <w:rPr>
          <w:rFonts w:hint="eastAsia"/>
          <w:color w:val="000000"/>
          <w:lang w:val="ru-RU"/>
        </w:rPr>
        <w:t>Послуг</w:t>
      </w:r>
      <w:proofErr w:type="spellEnd"/>
      <w:r w:rsidR="00D87F42" w:rsidRPr="008768C8">
        <w:rPr>
          <w:color w:val="000000"/>
          <w:lang w:val="ru-RU"/>
        </w:rPr>
        <w:t>/</w:t>
      </w:r>
      <w:proofErr w:type="spellStart"/>
      <w:r w:rsidR="00D87F42" w:rsidRPr="008768C8">
        <w:rPr>
          <w:color w:val="000000"/>
          <w:lang w:val="ru-RU"/>
        </w:rPr>
        <w:t>послуг</w:t>
      </w:r>
      <w:proofErr w:type="spellEnd"/>
      <w:r w:rsidR="00D87F42" w:rsidRPr="008768C8">
        <w:rPr>
          <w:color w:val="000000"/>
          <w:lang w:val="ru-RU"/>
        </w:rPr>
        <w:t xml:space="preserve"> з </w:t>
      </w:r>
      <w:proofErr w:type="spellStart"/>
      <w:r w:rsidR="00D87F42" w:rsidRPr="008768C8">
        <w:rPr>
          <w:color w:val="000000"/>
          <w:lang w:val="ru-RU"/>
        </w:rPr>
        <w:t>поставкою</w:t>
      </w:r>
      <w:proofErr w:type="spellEnd"/>
      <w:r w:rsidR="00D87F42" w:rsidRPr="008768C8">
        <w:rPr>
          <w:color w:val="000000"/>
          <w:lang w:val="ru-RU"/>
        </w:rPr>
        <w:t xml:space="preserve"> Товару</w:t>
      </w:r>
      <w:r w:rsidR="00305D29" w:rsidRPr="008768C8">
        <w:rPr>
          <w:color w:val="000000"/>
          <w:lang w:val="ru-RU"/>
        </w:rPr>
        <w:t xml:space="preserve"> </w:t>
      </w:r>
      <w:r w:rsidR="00305D29" w:rsidRPr="008768C8">
        <w:rPr>
          <w:rFonts w:hint="eastAsia"/>
          <w:color w:val="000000"/>
          <w:lang w:val="ru-RU"/>
        </w:rPr>
        <w:t>за</w:t>
      </w:r>
      <w:r w:rsidR="00305D29" w:rsidRPr="008768C8">
        <w:rPr>
          <w:color w:val="000000"/>
          <w:lang w:val="ru-RU"/>
        </w:rPr>
        <w:t xml:space="preserve"> </w:t>
      </w:r>
      <w:proofErr w:type="spellStart"/>
      <w:r w:rsidR="00305D29" w:rsidRPr="008768C8">
        <w:rPr>
          <w:rFonts w:hint="eastAsia"/>
          <w:color w:val="000000"/>
          <w:lang w:val="ru-RU"/>
        </w:rPr>
        <w:t>даним</w:t>
      </w:r>
      <w:proofErr w:type="spellEnd"/>
      <w:r w:rsidR="00305D29" w:rsidRPr="008768C8">
        <w:rPr>
          <w:color w:val="000000"/>
          <w:lang w:val="ru-RU"/>
        </w:rPr>
        <w:t xml:space="preserve"> </w:t>
      </w:r>
      <w:r w:rsidR="00305D29" w:rsidRPr="008768C8">
        <w:rPr>
          <w:rFonts w:hint="eastAsia"/>
          <w:color w:val="000000"/>
          <w:lang w:val="ru-RU"/>
        </w:rPr>
        <w:t>Договором</w:t>
      </w:r>
      <w:r w:rsidR="00305D29" w:rsidRPr="008768C8">
        <w:rPr>
          <w:color w:val="000000"/>
          <w:lang w:val="ru-RU"/>
        </w:rPr>
        <w:t xml:space="preserve">, </w:t>
      </w:r>
      <w:r w:rsidR="00305D29" w:rsidRPr="008768C8">
        <w:rPr>
          <w:rFonts w:hint="eastAsia"/>
          <w:color w:val="000000"/>
          <w:lang w:val="ru-RU"/>
        </w:rPr>
        <w:t>є</w:t>
      </w:r>
      <w:r w:rsidR="00305D29" w:rsidRPr="008768C8">
        <w:rPr>
          <w:color w:val="000000"/>
          <w:lang w:val="ru-RU"/>
        </w:rPr>
        <w:t xml:space="preserve"> </w:t>
      </w:r>
      <w:proofErr w:type="spellStart"/>
      <w:r w:rsidR="00305D29" w:rsidRPr="008768C8">
        <w:rPr>
          <w:rFonts w:hint="eastAsia"/>
          <w:color w:val="000000"/>
          <w:lang w:val="ru-RU"/>
        </w:rPr>
        <w:t>дійсною</w:t>
      </w:r>
      <w:proofErr w:type="spellEnd"/>
      <w:r w:rsidR="00305D29" w:rsidRPr="008768C8">
        <w:rPr>
          <w:color w:val="000000"/>
          <w:lang w:val="ru-RU"/>
        </w:rPr>
        <w:t>.</w:t>
      </w:r>
    </w:p>
    <w:p w14:paraId="618F390C" w14:textId="4879B1F2" w:rsidR="004552E1" w:rsidRPr="008768C8" w:rsidRDefault="004552E1" w:rsidP="004552E1">
      <w:pPr>
        <w:pStyle w:val="a8"/>
        <w:tabs>
          <w:tab w:val="left" w:pos="360"/>
          <w:tab w:val="num" w:pos="570"/>
          <w:tab w:val="num" w:pos="720"/>
        </w:tabs>
        <w:rPr>
          <w:lang w:val="uk-UA"/>
        </w:rPr>
      </w:pPr>
      <w:r w:rsidRPr="008768C8">
        <w:rPr>
          <w:lang w:val="uk-UA"/>
        </w:rPr>
        <w:t>8.</w:t>
      </w:r>
      <w:r w:rsidR="00305D29" w:rsidRPr="008768C8">
        <w:rPr>
          <w:lang w:val="uk-UA"/>
        </w:rPr>
        <w:t>4</w:t>
      </w:r>
      <w:r w:rsidRPr="008768C8">
        <w:rPr>
          <w:lang w:val="uk-UA"/>
        </w:rPr>
        <w:t xml:space="preserve">. </w:t>
      </w:r>
      <w:r w:rsidR="00305D29" w:rsidRPr="008768C8">
        <w:rPr>
          <w:lang w:val="uk-UA"/>
        </w:rPr>
        <w:t>Сторони підтверджують, що в разі, якщо будь-яка умова цього Договору стане або буде визнана недійсною у зв</w:t>
      </w:r>
      <w:r w:rsidR="00D87F42" w:rsidRPr="008768C8">
        <w:rPr>
          <w:lang w:val="uk-UA"/>
        </w:rPr>
        <w:t>’</w:t>
      </w:r>
      <w:r w:rsidR="00305D29" w:rsidRPr="008768C8">
        <w:rPr>
          <w:lang w:val="uk-UA"/>
        </w:rPr>
        <w:t>язку з невідповідністю закону, то така умова не тягне за собою визнання недійсності будь-якого іншого положення цього Договору або Договору в цілому.</w:t>
      </w:r>
    </w:p>
    <w:p w14:paraId="4E8C7E31" w14:textId="4FA5252C" w:rsidR="004552E1" w:rsidRPr="008768C8" w:rsidRDefault="004552E1" w:rsidP="004552E1">
      <w:pPr>
        <w:pStyle w:val="a8"/>
        <w:tabs>
          <w:tab w:val="left" w:pos="360"/>
          <w:tab w:val="num" w:pos="570"/>
          <w:tab w:val="num" w:pos="720"/>
        </w:tabs>
        <w:rPr>
          <w:lang w:val="uk-UA"/>
        </w:rPr>
      </w:pPr>
      <w:r w:rsidRPr="008768C8">
        <w:rPr>
          <w:lang w:val="uk-UA"/>
        </w:rPr>
        <w:t>8.</w:t>
      </w:r>
      <w:r w:rsidR="00305D29" w:rsidRPr="008768C8">
        <w:rPr>
          <w:lang w:val="uk-UA"/>
        </w:rPr>
        <w:t>5</w:t>
      </w:r>
      <w:r w:rsidRPr="008768C8">
        <w:rPr>
          <w:lang w:val="uk-UA"/>
        </w:rPr>
        <w:t>. Жодна із Сторін не має права передавати свої права та обов’язки третій Стороні без письмової згоди іншої Сторони.</w:t>
      </w:r>
    </w:p>
    <w:p w14:paraId="57DB26CC" w14:textId="0D8FE094" w:rsidR="004552E1" w:rsidRPr="008768C8" w:rsidRDefault="004552E1">
      <w:pPr>
        <w:pStyle w:val="a8"/>
        <w:tabs>
          <w:tab w:val="left" w:pos="142"/>
        </w:tabs>
        <w:ind w:firstLine="567"/>
      </w:pPr>
      <w:r w:rsidRPr="008768C8">
        <w:rPr>
          <w:lang w:val="uk-UA"/>
        </w:rPr>
        <w:t>8</w:t>
      </w:r>
      <w:r w:rsidRPr="008768C8">
        <w:t>.</w:t>
      </w:r>
      <w:r w:rsidR="001A6825" w:rsidRPr="008768C8">
        <w:rPr>
          <w:lang w:val="uk-UA"/>
        </w:rPr>
        <w:t>6</w:t>
      </w:r>
      <w:r w:rsidRPr="008768C8">
        <w:t xml:space="preserve">. </w:t>
      </w:r>
      <w:proofErr w:type="spellStart"/>
      <w:r w:rsidR="00305D29" w:rsidRPr="008768C8">
        <w:rPr>
          <w:rFonts w:hint="eastAsia"/>
        </w:rPr>
        <w:t>Власним</w:t>
      </w:r>
      <w:proofErr w:type="spellEnd"/>
      <w:r w:rsidR="00305D29" w:rsidRPr="008768C8">
        <w:t xml:space="preserve"> </w:t>
      </w:r>
      <w:proofErr w:type="spellStart"/>
      <w:r w:rsidR="00305D29" w:rsidRPr="008768C8">
        <w:rPr>
          <w:rFonts w:hint="eastAsia"/>
        </w:rPr>
        <w:t>акцептуванням</w:t>
      </w:r>
      <w:proofErr w:type="spellEnd"/>
      <w:r w:rsidR="00305D29" w:rsidRPr="008768C8">
        <w:t xml:space="preserve"> </w:t>
      </w:r>
      <w:r w:rsidR="00305D29" w:rsidRPr="008768C8">
        <w:rPr>
          <w:rFonts w:hint="eastAsia"/>
        </w:rPr>
        <w:t>Договору</w:t>
      </w:r>
      <w:r w:rsidR="00305D29" w:rsidRPr="008768C8">
        <w:t xml:space="preserve"> </w:t>
      </w:r>
      <w:proofErr w:type="spellStart"/>
      <w:r w:rsidR="00305D29" w:rsidRPr="008768C8">
        <w:rPr>
          <w:rFonts w:hint="eastAsia"/>
        </w:rPr>
        <w:t>Замовник</w:t>
      </w:r>
      <w:proofErr w:type="spellEnd"/>
      <w:r w:rsidR="00305D29" w:rsidRPr="008768C8">
        <w:t xml:space="preserve"> </w:t>
      </w:r>
      <w:proofErr w:type="spellStart"/>
      <w:r w:rsidR="00305D29" w:rsidRPr="008768C8">
        <w:rPr>
          <w:rFonts w:hint="eastAsia"/>
        </w:rPr>
        <w:t>добровільно</w:t>
      </w:r>
      <w:proofErr w:type="spellEnd"/>
      <w:r w:rsidR="00305D29" w:rsidRPr="008768C8">
        <w:t xml:space="preserve"> </w:t>
      </w:r>
      <w:proofErr w:type="spellStart"/>
      <w:r w:rsidR="00305D29" w:rsidRPr="008768C8">
        <w:rPr>
          <w:rFonts w:hint="eastAsia"/>
        </w:rPr>
        <w:t>надає</w:t>
      </w:r>
      <w:proofErr w:type="spellEnd"/>
      <w:r w:rsidR="00305D29" w:rsidRPr="008768C8">
        <w:t xml:space="preserve"> </w:t>
      </w:r>
      <w:proofErr w:type="spellStart"/>
      <w:r w:rsidR="00305D29" w:rsidRPr="008768C8">
        <w:rPr>
          <w:rFonts w:hint="eastAsia"/>
        </w:rPr>
        <w:t>згоду</w:t>
      </w:r>
      <w:proofErr w:type="spellEnd"/>
      <w:r w:rsidR="00305D29" w:rsidRPr="008768C8">
        <w:t xml:space="preserve"> </w:t>
      </w:r>
      <w:r w:rsidR="00305D29" w:rsidRPr="008768C8">
        <w:rPr>
          <w:rFonts w:hint="eastAsia"/>
        </w:rPr>
        <w:t>на</w:t>
      </w:r>
      <w:r w:rsidR="00305D29" w:rsidRPr="008768C8">
        <w:t xml:space="preserve"> </w:t>
      </w:r>
      <w:r w:rsidRPr="008768C8">
        <w:rPr>
          <w:lang w:val="uk-UA"/>
        </w:rPr>
        <w:t>збирання, обробку, безстрокове зберігання та передачу (поширення) третім особам своїх персональних даних у випадках, передбачених чинним законодавством.</w:t>
      </w:r>
    </w:p>
    <w:p w14:paraId="0BA494B4" w14:textId="247002D3" w:rsidR="004552E1" w:rsidRPr="008768C8" w:rsidRDefault="004552E1" w:rsidP="004552E1">
      <w:pPr>
        <w:tabs>
          <w:tab w:val="num" w:pos="540"/>
        </w:tabs>
        <w:jc w:val="both"/>
        <w:rPr>
          <w:color w:val="000000"/>
        </w:rPr>
      </w:pPr>
      <w:r w:rsidRPr="008768C8">
        <w:rPr>
          <w:color w:val="000000"/>
        </w:rPr>
        <w:tab/>
        <w:t>8.</w:t>
      </w:r>
      <w:r w:rsidR="001A6825" w:rsidRPr="008768C8">
        <w:rPr>
          <w:color w:val="000000"/>
        </w:rPr>
        <w:t>7</w:t>
      </w:r>
      <w:r w:rsidRPr="008768C8">
        <w:rPr>
          <w:color w:val="000000"/>
        </w:rPr>
        <w:t>. Усі спори  або розбіжності, що можуть виникнути з цього Договору та у зв’язку  з ним, вирішуються Сторонами шляхом  переговорів, а за неможливості вирішити спір шляхом переговорів - у судовому порядку. Сторони домовилися, що для спорів за цим Договором  встановлюється обов’язкова процедура  досудового врегулювання. Усі претензії за цим Договором повинні бути розглянуті Сторонами в місячний термін з моменту отримання претензії.</w:t>
      </w:r>
    </w:p>
    <w:p w14:paraId="43E974D6" w14:textId="78291BA3" w:rsidR="004552E1" w:rsidRPr="008768C8" w:rsidRDefault="004552E1" w:rsidP="004552E1">
      <w:pPr>
        <w:tabs>
          <w:tab w:val="num" w:pos="540"/>
        </w:tabs>
        <w:ind w:firstLine="567"/>
        <w:jc w:val="both"/>
        <w:rPr>
          <w:color w:val="000000"/>
        </w:rPr>
      </w:pPr>
      <w:r w:rsidRPr="008768C8">
        <w:rPr>
          <w:color w:val="000000"/>
        </w:rPr>
        <w:t>8.</w:t>
      </w:r>
      <w:r w:rsidR="001A6825" w:rsidRPr="008768C8">
        <w:rPr>
          <w:color w:val="000000"/>
        </w:rPr>
        <w:t>8</w:t>
      </w:r>
      <w:r w:rsidRPr="008768C8">
        <w:rPr>
          <w:color w:val="000000"/>
        </w:rPr>
        <w:t>. У випадках не передбачених умовами Договору, Сторони керуються чинним законодавством України.</w:t>
      </w:r>
    </w:p>
    <w:p w14:paraId="6E341F77" w14:textId="765EFA16" w:rsidR="004552E1" w:rsidRPr="008768C8" w:rsidRDefault="004552E1" w:rsidP="004552E1">
      <w:pPr>
        <w:ind w:firstLine="567"/>
        <w:jc w:val="both"/>
      </w:pPr>
      <w:r w:rsidRPr="008768C8">
        <w:t>8.</w:t>
      </w:r>
      <w:r w:rsidR="001A6825" w:rsidRPr="008768C8">
        <w:t>9</w:t>
      </w:r>
      <w:r w:rsidRPr="008768C8">
        <w:t xml:space="preserve">. Сторони стверджують, що їм відомі та зрозумілі обставини та наслідки </w:t>
      </w:r>
      <w:r w:rsidR="00305D29" w:rsidRPr="008768C8">
        <w:t xml:space="preserve">укладення </w:t>
      </w:r>
      <w:r w:rsidRPr="008768C8">
        <w:t xml:space="preserve">даного договору, що волевиявлення сторін є вільним і відповідає їх внутрішній волі. Замовник стверджує, що </w:t>
      </w:r>
      <w:r w:rsidR="00305D29" w:rsidRPr="008768C8">
        <w:t xml:space="preserve">акцептуючи </w:t>
      </w:r>
      <w:r w:rsidRPr="008768C8">
        <w:t>даний договір, усвідомлює значення своїх дій та може ними керувати, що його не введено в оману, що він не помиляється щодо мотивів та обставин, які мають істотне значення, що договір підписано без будь-якого тиску з боку іншої сторони чи третіх осіб; не під впливом тяжкої для нього обставини; не на вкрай невигідних для нього умовах.</w:t>
      </w:r>
    </w:p>
    <w:p w14:paraId="27B07AD6" w14:textId="7E1385BC" w:rsidR="004552E1" w:rsidRPr="008768C8" w:rsidRDefault="004552E1" w:rsidP="00D87F42">
      <w:pPr>
        <w:pStyle w:val="a8"/>
        <w:tabs>
          <w:tab w:val="left" w:pos="360"/>
          <w:tab w:val="num" w:pos="540"/>
          <w:tab w:val="num" w:pos="570"/>
        </w:tabs>
        <w:ind w:firstLine="567"/>
        <w:rPr>
          <w:lang w:val="uk-UA"/>
        </w:rPr>
      </w:pPr>
      <w:r w:rsidRPr="008768C8">
        <w:rPr>
          <w:lang w:val="uk-UA"/>
        </w:rPr>
        <w:t>8.</w:t>
      </w:r>
      <w:r w:rsidR="001A6825" w:rsidRPr="008768C8">
        <w:rPr>
          <w:lang w:val="uk-UA"/>
        </w:rPr>
        <w:t>10</w:t>
      </w:r>
      <w:r w:rsidRPr="008768C8">
        <w:rPr>
          <w:lang w:val="uk-UA"/>
        </w:rPr>
        <w:t>. Виконавець має статус платника податку на прибуток на загальних умовах.</w:t>
      </w:r>
    </w:p>
    <w:p w14:paraId="19F9285A" w14:textId="4DFE8777" w:rsidR="004552E1" w:rsidRPr="008768C8" w:rsidRDefault="00063889" w:rsidP="004552E1">
      <w:pPr>
        <w:pStyle w:val="Style4"/>
        <w:widowControl/>
        <w:spacing w:line="240" w:lineRule="auto"/>
        <w:ind w:right="6" w:firstLine="540"/>
        <w:rPr>
          <w:color w:val="000000"/>
          <w:lang w:val="uk-UA"/>
        </w:rPr>
      </w:pPr>
      <w:r w:rsidRPr="008768C8">
        <w:rPr>
          <w:color w:val="000000"/>
          <w:lang w:val="uk-UA"/>
        </w:rPr>
        <w:t>Статус платника податків Замовник зазначаєт</w:t>
      </w:r>
      <w:r w:rsidR="00D87F42" w:rsidRPr="008768C8">
        <w:rPr>
          <w:color w:val="000000"/>
          <w:lang w:val="uk-UA"/>
        </w:rPr>
        <w:t>ься</w:t>
      </w:r>
      <w:r w:rsidRPr="008768C8">
        <w:rPr>
          <w:color w:val="000000"/>
          <w:lang w:val="uk-UA"/>
        </w:rPr>
        <w:t xml:space="preserve"> у за</w:t>
      </w:r>
      <w:r w:rsidR="00D87F42" w:rsidRPr="008768C8">
        <w:rPr>
          <w:color w:val="000000"/>
          <w:lang w:val="uk-UA"/>
        </w:rPr>
        <w:t>мовленні</w:t>
      </w:r>
      <w:r w:rsidRPr="008768C8">
        <w:rPr>
          <w:color w:val="000000"/>
          <w:lang w:val="uk-UA"/>
        </w:rPr>
        <w:t>.</w:t>
      </w:r>
    </w:p>
    <w:p w14:paraId="259F308D" w14:textId="77777777" w:rsidR="0037435C" w:rsidRPr="008768C8" w:rsidRDefault="0037435C" w:rsidP="004552E1">
      <w:pPr>
        <w:pStyle w:val="Style4"/>
        <w:widowControl/>
        <w:spacing w:line="240" w:lineRule="auto"/>
        <w:ind w:right="6" w:firstLine="540"/>
        <w:rPr>
          <w:color w:val="000000"/>
          <w:lang w:val="uk-UA"/>
        </w:rPr>
      </w:pPr>
    </w:p>
    <w:p w14:paraId="068DD685" w14:textId="79DCB858" w:rsidR="004552E1" w:rsidRPr="008768C8" w:rsidRDefault="00305D29" w:rsidP="004552E1">
      <w:pPr>
        <w:ind w:left="851"/>
        <w:jc w:val="both"/>
        <w:outlineLvl w:val="0"/>
        <w:rPr>
          <w:b/>
          <w:spacing w:val="-2"/>
          <w:lang w:eastAsia="ru-RU"/>
        </w:rPr>
      </w:pPr>
      <w:r w:rsidRPr="008768C8">
        <w:rPr>
          <w:rFonts w:eastAsia="Calibri"/>
          <w:b/>
          <w:spacing w:val="-2"/>
        </w:rPr>
        <w:t>9</w:t>
      </w:r>
      <w:r w:rsidR="004552E1" w:rsidRPr="008768C8">
        <w:rPr>
          <w:rFonts w:eastAsia="Calibri"/>
          <w:b/>
          <w:spacing w:val="-2"/>
        </w:rPr>
        <w:t>.МІЖНАРОДНІ САНКЦІЇ ТА АНТИКОРУПЦІЙНЕ ЗАСТЕРЕЖЕННЯ</w:t>
      </w:r>
    </w:p>
    <w:p w14:paraId="0A6B6D48" w14:textId="77777777" w:rsidR="004552E1" w:rsidRPr="008768C8" w:rsidRDefault="004552E1" w:rsidP="004552E1">
      <w:pPr>
        <w:jc w:val="both"/>
      </w:pPr>
      <w:r w:rsidRPr="008768C8">
        <w:t>9.1.</w:t>
      </w:r>
      <w:r w:rsidRPr="008768C8">
        <w:tab/>
        <w:t>Сторони цим запевняють та гарантують одна одній, що:</w:t>
      </w:r>
    </w:p>
    <w:p w14:paraId="564C2923" w14:textId="77777777" w:rsidR="004552E1" w:rsidRPr="008768C8" w:rsidRDefault="004552E1" w:rsidP="004552E1">
      <w:pPr>
        <w:jc w:val="both"/>
      </w:pPr>
      <w:r w:rsidRPr="008768C8">
        <w:t>(а)</w:t>
      </w:r>
      <w:r w:rsidRPr="008768C8">
        <w:tab/>
        <w:t>на Сторону не поширюється дія санкцій Ради безпеки ООН, Відділу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держави чи організації, рішення та акти якої є юридично обов'язковими (надалі – «Санкції»); та</w:t>
      </w:r>
    </w:p>
    <w:p w14:paraId="42D31694" w14:textId="77777777" w:rsidR="004552E1" w:rsidRPr="008768C8" w:rsidRDefault="004552E1" w:rsidP="004552E1">
      <w:pPr>
        <w:jc w:val="both"/>
      </w:pPr>
      <w:r w:rsidRPr="008768C8">
        <w:t>(б)</w:t>
      </w:r>
      <w:r w:rsidRPr="008768C8">
        <w:tab/>
        <w:t>Сторона не співпрацює та не пов’язана відносинами контролю з особами, на яких поширюється дія Санкцій;</w:t>
      </w:r>
    </w:p>
    <w:p w14:paraId="37161710" w14:textId="77777777" w:rsidR="004552E1" w:rsidRPr="008768C8" w:rsidRDefault="004552E1" w:rsidP="004552E1">
      <w:pPr>
        <w:jc w:val="both"/>
      </w:pPr>
      <w:r w:rsidRPr="008768C8">
        <w:t>(в)</w:t>
      </w:r>
      <w:r w:rsidRPr="008768C8">
        <w:tab/>
        <w:t>Сторона здійснює свою господарську діяльність із дотриманням вимог Антикорупційного законодавства.</w:t>
      </w:r>
    </w:p>
    <w:p w14:paraId="657F9ED8" w14:textId="77777777" w:rsidR="004552E1" w:rsidRPr="008768C8" w:rsidRDefault="004552E1" w:rsidP="004552E1">
      <w:pPr>
        <w:jc w:val="both"/>
      </w:pPr>
      <w:r w:rsidRPr="008768C8">
        <w:t>Під Антикорупційним законодавством слід розуміти:</w:t>
      </w:r>
    </w:p>
    <w:p w14:paraId="6BFDC318" w14:textId="77777777" w:rsidR="004552E1" w:rsidRPr="008768C8" w:rsidRDefault="004552E1" w:rsidP="004552E1">
      <w:pPr>
        <w:jc w:val="both"/>
      </w:pPr>
      <w:r w:rsidRPr="008768C8">
        <w:t>-</w:t>
      </w:r>
      <w:r w:rsidRPr="008768C8">
        <w:tab/>
        <w:t>будь-який закон або інший нормативно-правовий акт, який вводить в дію або відповідно до якого застосовуються положення Конвенції по боротьбі з підкупом посадових осіб іноземних держав при здійсненні міжнародних ділових операцій Організації Економічного Співробітництва та Розвитку (</w:t>
      </w:r>
      <w:r w:rsidRPr="008768C8">
        <w:rPr>
          <w:lang w:val="en-US"/>
        </w:rPr>
        <w:t>OECD</w:t>
      </w:r>
      <w:r w:rsidRPr="008768C8">
        <w:t xml:space="preserve"> </w:t>
      </w:r>
      <w:r w:rsidRPr="008768C8">
        <w:rPr>
          <w:lang w:val="en-US"/>
        </w:rPr>
        <w:t>Convention</w:t>
      </w:r>
      <w:r w:rsidRPr="008768C8">
        <w:t xml:space="preserve"> </w:t>
      </w:r>
      <w:r w:rsidRPr="008768C8">
        <w:rPr>
          <w:lang w:val="en-US"/>
        </w:rPr>
        <w:t>on</w:t>
      </w:r>
      <w:r w:rsidRPr="008768C8">
        <w:t xml:space="preserve"> </w:t>
      </w:r>
      <w:r w:rsidRPr="008768C8">
        <w:rPr>
          <w:lang w:val="en-US"/>
        </w:rPr>
        <w:t>Combating</w:t>
      </w:r>
      <w:r w:rsidRPr="008768C8">
        <w:t xml:space="preserve"> </w:t>
      </w:r>
      <w:r w:rsidRPr="008768C8">
        <w:rPr>
          <w:lang w:val="en-US"/>
        </w:rPr>
        <w:t>Bribery</w:t>
      </w:r>
      <w:r w:rsidRPr="008768C8">
        <w:t xml:space="preserve"> </w:t>
      </w:r>
      <w:r w:rsidRPr="008768C8">
        <w:rPr>
          <w:lang w:val="en-US"/>
        </w:rPr>
        <w:t>of</w:t>
      </w:r>
      <w:r w:rsidRPr="008768C8">
        <w:t xml:space="preserve"> </w:t>
      </w:r>
      <w:r w:rsidRPr="008768C8">
        <w:rPr>
          <w:lang w:val="en-US"/>
        </w:rPr>
        <w:t>Foreign</w:t>
      </w:r>
      <w:r w:rsidRPr="008768C8">
        <w:t xml:space="preserve"> </w:t>
      </w:r>
      <w:r w:rsidRPr="008768C8">
        <w:rPr>
          <w:lang w:val="en-US"/>
        </w:rPr>
        <w:t>Public</w:t>
      </w:r>
      <w:r w:rsidRPr="008768C8">
        <w:t xml:space="preserve"> </w:t>
      </w:r>
      <w:r w:rsidRPr="008768C8">
        <w:rPr>
          <w:lang w:val="en-US"/>
        </w:rPr>
        <w:t>Officials</w:t>
      </w:r>
      <w:r w:rsidRPr="008768C8">
        <w:t xml:space="preserve"> </w:t>
      </w:r>
      <w:r w:rsidRPr="008768C8">
        <w:rPr>
          <w:lang w:val="en-US"/>
        </w:rPr>
        <w:t>in</w:t>
      </w:r>
      <w:r w:rsidRPr="008768C8">
        <w:t xml:space="preserve"> </w:t>
      </w:r>
      <w:r w:rsidRPr="008768C8">
        <w:rPr>
          <w:lang w:val="en-US"/>
        </w:rPr>
        <w:t>International</w:t>
      </w:r>
      <w:r w:rsidRPr="008768C8">
        <w:t xml:space="preserve"> </w:t>
      </w:r>
      <w:r w:rsidRPr="008768C8">
        <w:rPr>
          <w:lang w:val="en-US"/>
        </w:rPr>
        <w:t>Business</w:t>
      </w:r>
      <w:r w:rsidRPr="008768C8">
        <w:t xml:space="preserve"> </w:t>
      </w:r>
      <w:r w:rsidRPr="008768C8">
        <w:rPr>
          <w:lang w:val="en-US"/>
        </w:rPr>
        <w:t>Transactions</w:t>
      </w:r>
      <w:r w:rsidRPr="008768C8">
        <w:t xml:space="preserve">); або </w:t>
      </w:r>
    </w:p>
    <w:p w14:paraId="01326EE0" w14:textId="77777777" w:rsidR="004552E1" w:rsidRPr="008768C8" w:rsidRDefault="004552E1" w:rsidP="004552E1">
      <w:pPr>
        <w:jc w:val="both"/>
      </w:pPr>
      <w:r w:rsidRPr="008768C8">
        <w:t>-</w:t>
      </w:r>
      <w:r w:rsidRPr="008768C8">
        <w:tab/>
        <w:t>будь-які застосовані до Сторін положення Закону США про боротьбу з практикою корупції закордоном 1977р. зі змінами і доповненнями (</w:t>
      </w:r>
      <w:r w:rsidRPr="008768C8">
        <w:rPr>
          <w:lang w:val="en-US"/>
        </w:rPr>
        <w:t>the</w:t>
      </w:r>
      <w:r w:rsidRPr="008768C8">
        <w:t xml:space="preserve"> </w:t>
      </w:r>
      <w:r w:rsidRPr="008768C8">
        <w:rPr>
          <w:lang w:val="en-US"/>
        </w:rPr>
        <w:t>U</w:t>
      </w:r>
      <w:r w:rsidRPr="008768C8">
        <w:t>.</w:t>
      </w:r>
      <w:r w:rsidRPr="008768C8">
        <w:rPr>
          <w:lang w:val="en-US"/>
        </w:rPr>
        <w:t>S</w:t>
      </w:r>
      <w:r w:rsidRPr="008768C8">
        <w:t xml:space="preserve">. </w:t>
      </w:r>
      <w:r w:rsidRPr="008768C8">
        <w:rPr>
          <w:lang w:val="en-US"/>
        </w:rPr>
        <w:t>Foreign</w:t>
      </w:r>
      <w:r w:rsidRPr="008768C8">
        <w:t xml:space="preserve"> </w:t>
      </w:r>
      <w:r w:rsidRPr="008768C8">
        <w:rPr>
          <w:lang w:val="en-US"/>
        </w:rPr>
        <w:t>Corrupt</w:t>
      </w:r>
      <w:r w:rsidRPr="008768C8">
        <w:t xml:space="preserve"> </w:t>
      </w:r>
      <w:r w:rsidRPr="008768C8">
        <w:rPr>
          <w:lang w:val="en-US"/>
        </w:rPr>
        <w:t>Practices</w:t>
      </w:r>
      <w:r w:rsidRPr="008768C8">
        <w:t xml:space="preserve"> </w:t>
      </w:r>
      <w:r w:rsidRPr="008768C8">
        <w:rPr>
          <w:lang w:val="en-US"/>
        </w:rPr>
        <w:t>Act</w:t>
      </w:r>
      <w:r w:rsidRPr="008768C8">
        <w:t xml:space="preserve"> </w:t>
      </w:r>
      <w:r w:rsidRPr="008768C8">
        <w:rPr>
          <w:lang w:val="en-US"/>
        </w:rPr>
        <w:t>of</w:t>
      </w:r>
      <w:r w:rsidRPr="008768C8">
        <w:t xml:space="preserve"> 1977), Закону Великобританії про боротьбу з корупцією (</w:t>
      </w:r>
      <w:r w:rsidRPr="008768C8">
        <w:rPr>
          <w:lang w:val="en-US"/>
        </w:rPr>
        <w:t>U</w:t>
      </w:r>
      <w:r w:rsidRPr="008768C8">
        <w:t>.</w:t>
      </w:r>
      <w:r w:rsidRPr="008768C8">
        <w:rPr>
          <w:lang w:val="en-US"/>
        </w:rPr>
        <w:t>K</w:t>
      </w:r>
      <w:r w:rsidRPr="008768C8">
        <w:t xml:space="preserve">. </w:t>
      </w:r>
      <w:r w:rsidRPr="008768C8">
        <w:rPr>
          <w:lang w:val="en-US"/>
        </w:rPr>
        <w:t>Bribery</w:t>
      </w:r>
      <w:r w:rsidRPr="008768C8">
        <w:t xml:space="preserve"> </w:t>
      </w:r>
      <w:r w:rsidRPr="008768C8">
        <w:rPr>
          <w:lang w:val="en-US"/>
        </w:rPr>
        <w:t>Act</w:t>
      </w:r>
      <w:r w:rsidRPr="008768C8">
        <w:t xml:space="preserve"> 2010); або</w:t>
      </w:r>
    </w:p>
    <w:p w14:paraId="06D4444C" w14:textId="77777777" w:rsidR="004552E1" w:rsidRPr="008768C8" w:rsidRDefault="004552E1" w:rsidP="004552E1">
      <w:pPr>
        <w:jc w:val="both"/>
      </w:pPr>
      <w:r w:rsidRPr="008768C8">
        <w:lastRenderedPageBreak/>
        <w:t>-</w:t>
      </w:r>
      <w:r w:rsidRPr="008768C8">
        <w:tab/>
        <w:t>будь-який аналогічний закон або інший нормативно-правовий акт юрисдикції (країни), в якій Сторона зареєстрована або здійснює свою господарську діяльність або дія якого (або окремих його положень) розповсюджується на Сторону в інших випадках;</w:t>
      </w:r>
    </w:p>
    <w:p w14:paraId="184CBE93" w14:textId="77777777" w:rsidR="004552E1" w:rsidRPr="008768C8" w:rsidRDefault="004552E1" w:rsidP="004552E1">
      <w:pPr>
        <w:jc w:val="both"/>
      </w:pPr>
      <w:r w:rsidRPr="008768C8">
        <w:t>(г)</w:t>
      </w:r>
      <w:r w:rsidRPr="008768C8">
        <w:tab/>
        <w:t>Сторона дотримується вимог Антикорупційного законодавства, що на неї поширюються, та впровадила відповідні заходи і процедури з метою дотримання Антикорупційного законодавства;</w:t>
      </w:r>
    </w:p>
    <w:p w14:paraId="5337DDC3" w14:textId="77777777" w:rsidR="004552E1" w:rsidRPr="008768C8" w:rsidRDefault="004552E1" w:rsidP="004552E1">
      <w:pPr>
        <w:jc w:val="both"/>
      </w:pPr>
      <w:r w:rsidRPr="008768C8">
        <w:t>(д)</w:t>
      </w:r>
      <w:r w:rsidRPr="008768C8">
        <w:tab/>
        <w:t xml:space="preserve">Сторона та жодна з її афілійованих осіб, директори, посадові особи, співробітники або будь-які інші особи, що діють від імені цієї Сторони, не здійснювали будь-яких пропозицій, не надавали повноважень та клопотань щодо надання або отримання неналежної/ неправомірної матеріальної вигоди або переваги у зв’язку з цим Договором, а так само не отримували їх, та не мають намір щодо здійснення будь-якої з вищевказаних дій у майбутньому, а також Сторона застосовувала усіх можливих розумних заходів щодо запобігання вчинення таких дій субпідрядниками, агентами, будь-якою іншою третьою особою, щодо якої вона має певної міри контроль; </w:t>
      </w:r>
    </w:p>
    <w:p w14:paraId="2143678F" w14:textId="77777777" w:rsidR="004552E1" w:rsidRPr="008768C8" w:rsidRDefault="004552E1" w:rsidP="004552E1">
      <w:pPr>
        <w:jc w:val="both"/>
      </w:pPr>
      <w:r w:rsidRPr="008768C8">
        <w:t>(е)</w:t>
      </w:r>
      <w:r w:rsidRPr="008768C8">
        <w:tab/>
        <w:t>Сторона не використовуватиме кошти та/або майно, отримані за цим Договором, з метою фінансування або підтримання будь-якої діяльності, що може порушити Антикорупційне законодавство (зокрема, але не обмежуючись, шляхом надання позики, здійснення внеску/вкладу або передачі коштів/майна у інший спосіб на користь своєї дочірньої компанії, афілійованої особи, спільного підприємства або іншої особи).</w:t>
      </w:r>
    </w:p>
    <w:p w14:paraId="31E88F59" w14:textId="77777777" w:rsidR="004552E1" w:rsidRPr="008768C8" w:rsidRDefault="004552E1" w:rsidP="004552E1">
      <w:pPr>
        <w:jc w:val="both"/>
      </w:pPr>
      <w:r w:rsidRPr="008768C8">
        <w:t>9.2.</w:t>
      </w:r>
      <w:r w:rsidRPr="008768C8">
        <w:tab/>
        <w:t xml:space="preserve">У випадку порушення Стороною вищезазначених запевнень та гарантій така Сторона зобов’язується відшкодувати іншій Стороні усі збитки, спричинені таким порушенням. </w:t>
      </w:r>
    </w:p>
    <w:p w14:paraId="41D01E3A" w14:textId="77777777" w:rsidR="004552E1" w:rsidRPr="008768C8" w:rsidRDefault="004552E1" w:rsidP="004552E1">
      <w:pPr>
        <w:jc w:val="both"/>
      </w:pPr>
      <w:r w:rsidRPr="008768C8">
        <w:t>9.3.</w:t>
      </w:r>
      <w:r w:rsidRPr="008768C8">
        <w:tab/>
        <w:t>У випадку накладення Санкцій на одну зі Сторін або співпраці Сторони з особою, на яку накладено Санкції, така Сторона зобов’язується негайно повідомити про це іншу Сторону, а також відшкодувати останній усі збитки, спричинені їй через або у зв’язку з накладенням на неї Санкцій або співпрацю з особою, на яку накладено Санкцій.</w:t>
      </w:r>
    </w:p>
    <w:p w14:paraId="68246931" w14:textId="77777777" w:rsidR="004552E1" w:rsidRPr="008768C8" w:rsidRDefault="004552E1">
      <w:pPr>
        <w:jc w:val="both"/>
      </w:pPr>
      <w:r w:rsidRPr="008768C8">
        <w:t>9.4.</w:t>
      </w:r>
      <w:r w:rsidRPr="008768C8">
        <w:tab/>
        <w:t xml:space="preserve">Кожна зі Сторін має право в односторонньому порядку призупинити виконання обов’язків за цим Договором або припинити дію цього Договору шляхом письмового повідомлення про це іншої Сторони у випадку наявності ґрунтовних підстав вважати, що відбулося або відбудеться порушення будь-яких з вищезазначених запевнень та гарантій. При цьому Сторона, що </w:t>
      </w:r>
      <w:proofErr w:type="spellStart"/>
      <w:r w:rsidRPr="008768C8">
        <w:t>підставно</w:t>
      </w:r>
      <w:proofErr w:type="spellEnd"/>
      <w:r w:rsidRPr="008768C8">
        <w:t xml:space="preserve"> скористалася цим правом, звільняється від будь-якої відповідальності або обов’язку щодо відшкодування штрафних санкцій за Договором у зв’язку з невиконанням нею договірних зобов’язань та будь-якого роду витрат, збитків, понесених іншою Стороною (прямо або опосередковано), в результаті такого призупинення/ припинення дії Договору.</w:t>
      </w:r>
    </w:p>
    <w:tbl>
      <w:tblPr>
        <w:tblW w:w="0" w:type="auto"/>
        <w:tblInd w:w="-84" w:type="dxa"/>
        <w:tblLayout w:type="fixed"/>
        <w:tblCellMar>
          <w:left w:w="0" w:type="dxa"/>
          <w:right w:w="0" w:type="dxa"/>
        </w:tblCellMar>
        <w:tblLook w:val="0000" w:firstRow="0" w:lastRow="0" w:firstColumn="0" w:lastColumn="0" w:noHBand="0" w:noVBand="0"/>
      </w:tblPr>
      <w:tblGrid>
        <w:gridCol w:w="4890"/>
        <w:gridCol w:w="5223"/>
      </w:tblGrid>
      <w:tr w:rsidR="004552E1" w:rsidRPr="008768C8" w14:paraId="427EAB97" w14:textId="77777777" w:rsidTr="0088482B">
        <w:tc>
          <w:tcPr>
            <w:tcW w:w="4890" w:type="dxa"/>
            <w:shd w:val="clear" w:color="auto" w:fill="auto"/>
          </w:tcPr>
          <w:p w14:paraId="2E9667F3" w14:textId="77777777" w:rsidR="004552E1" w:rsidRPr="008768C8" w:rsidRDefault="004552E1" w:rsidP="00594F4D">
            <w:pPr>
              <w:suppressAutoHyphens w:val="0"/>
              <w:rPr>
                <w:b/>
                <w:bCs/>
                <w:color w:val="000000"/>
              </w:rPr>
            </w:pPr>
          </w:p>
        </w:tc>
        <w:tc>
          <w:tcPr>
            <w:tcW w:w="5223" w:type="dxa"/>
            <w:shd w:val="clear" w:color="auto" w:fill="auto"/>
          </w:tcPr>
          <w:p w14:paraId="5B1EAA78" w14:textId="77777777" w:rsidR="004552E1" w:rsidRPr="008768C8" w:rsidRDefault="004552E1" w:rsidP="00594F4D">
            <w:pPr>
              <w:pStyle w:val="1"/>
              <w:snapToGrid w:val="0"/>
              <w:spacing w:before="0" w:after="0"/>
              <w:rPr>
                <w:rFonts w:ascii="Times New Roman" w:hAnsi="Times New Roman" w:cs="Times New Roman"/>
                <w:color w:val="000000"/>
                <w:sz w:val="24"/>
                <w:szCs w:val="24"/>
                <w:lang w:val="uk-UA"/>
              </w:rPr>
            </w:pPr>
          </w:p>
        </w:tc>
      </w:tr>
    </w:tbl>
    <w:p w14:paraId="10898C36" w14:textId="68C453E9" w:rsidR="004552E1" w:rsidRPr="008768C8" w:rsidRDefault="001A6825" w:rsidP="00594F4D">
      <w:pPr>
        <w:jc w:val="center"/>
        <w:rPr>
          <w:b/>
          <w:color w:val="000000"/>
        </w:rPr>
      </w:pPr>
      <w:r w:rsidRPr="008768C8">
        <w:rPr>
          <w:b/>
          <w:color w:val="000000"/>
        </w:rPr>
        <w:t>10. РЕКВІЗИТИ ВИКОНАВЦЯ</w:t>
      </w:r>
    </w:p>
    <w:p w14:paraId="04A22F51" w14:textId="77777777" w:rsidR="004552E1" w:rsidRPr="008768C8" w:rsidRDefault="004552E1" w:rsidP="004552E1">
      <w:pPr>
        <w:jc w:val="right"/>
      </w:pPr>
    </w:p>
    <w:p w14:paraId="2DEB579D" w14:textId="77777777" w:rsidR="00D87F42" w:rsidRPr="008768C8" w:rsidRDefault="001A6825" w:rsidP="00594F4D">
      <w:pPr>
        <w:jc w:val="both"/>
        <w:rPr>
          <w:bCs/>
          <w:color w:val="000000"/>
        </w:rPr>
      </w:pPr>
      <w:r w:rsidRPr="008768C8">
        <w:rPr>
          <w:b/>
          <w:color w:val="000000"/>
        </w:rPr>
        <w:t>ПРИВАТНЕ АКЦІОНЕРНЕ ТОВАРИСТВО</w:t>
      </w:r>
      <w:r w:rsidRPr="008768C8">
        <w:rPr>
          <w:bCs/>
          <w:color w:val="000000"/>
        </w:rPr>
        <w:t xml:space="preserve"> </w:t>
      </w:r>
    </w:p>
    <w:p w14:paraId="54FC2398" w14:textId="3C84FE0A" w:rsidR="001A6825" w:rsidRPr="008768C8" w:rsidRDefault="001A6825" w:rsidP="00594F4D">
      <w:pPr>
        <w:jc w:val="both"/>
        <w:rPr>
          <w:b/>
          <w:color w:val="000000"/>
        </w:rPr>
      </w:pPr>
      <w:r w:rsidRPr="008768C8">
        <w:rPr>
          <w:b/>
          <w:color w:val="000000"/>
        </w:rPr>
        <w:t>«</w:t>
      </w:r>
      <w:r w:rsidR="00503AC6" w:rsidRPr="008768C8">
        <w:rPr>
          <w:b/>
          <w:color w:val="000000"/>
        </w:rPr>
        <w:t>ДТЕК КИЇВСЬКІ РЕГІОНАЛЬНІ ЕЛЕКТРОМЕРЕЖІ</w:t>
      </w:r>
      <w:r w:rsidRPr="008768C8">
        <w:rPr>
          <w:b/>
          <w:color w:val="000000"/>
        </w:rPr>
        <w:t>»</w:t>
      </w:r>
    </w:p>
    <w:p w14:paraId="2A5774F2" w14:textId="6F2C3726" w:rsidR="00D87F42" w:rsidRPr="008768C8" w:rsidRDefault="001A6825" w:rsidP="00594F4D">
      <w:pPr>
        <w:jc w:val="both"/>
        <w:rPr>
          <w:color w:val="000000"/>
        </w:rPr>
      </w:pPr>
      <w:r w:rsidRPr="008768C8">
        <w:rPr>
          <w:color w:val="000000"/>
        </w:rPr>
        <w:t>Місцезнаходження: 04</w:t>
      </w:r>
      <w:r w:rsidR="00503AC6" w:rsidRPr="008768C8">
        <w:rPr>
          <w:color w:val="000000"/>
        </w:rPr>
        <w:t>136</w:t>
      </w:r>
      <w:r w:rsidRPr="008768C8">
        <w:rPr>
          <w:color w:val="000000"/>
        </w:rPr>
        <w:t xml:space="preserve">, м. Київ, вул. </w:t>
      </w:r>
      <w:r w:rsidR="00503AC6" w:rsidRPr="008768C8">
        <w:rPr>
          <w:color w:val="000000"/>
        </w:rPr>
        <w:t>Стеценка</w:t>
      </w:r>
      <w:r w:rsidRPr="008768C8">
        <w:rPr>
          <w:color w:val="000000"/>
        </w:rPr>
        <w:t xml:space="preserve">, </w:t>
      </w:r>
      <w:r w:rsidR="00503AC6" w:rsidRPr="008768C8">
        <w:rPr>
          <w:color w:val="000000"/>
        </w:rPr>
        <w:t>будинок 1А</w:t>
      </w:r>
      <w:r w:rsidRPr="008768C8">
        <w:rPr>
          <w:color w:val="000000"/>
        </w:rPr>
        <w:t xml:space="preserve">, </w:t>
      </w:r>
    </w:p>
    <w:p w14:paraId="1CEBD0D9" w14:textId="019E3869" w:rsidR="00D87F42" w:rsidRPr="008768C8" w:rsidRDefault="001A6825" w:rsidP="00594F4D">
      <w:pPr>
        <w:jc w:val="both"/>
        <w:rPr>
          <w:color w:val="000000"/>
        </w:rPr>
      </w:pPr>
      <w:r w:rsidRPr="008768C8">
        <w:rPr>
          <w:color w:val="000000"/>
        </w:rPr>
        <w:t xml:space="preserve">код ЄДРПОУ </w:t>
      </w:r>
      <w:r w:rsidR="00503AC6" w:rsidRPr="008768C8">
        <w:rPr>
          <w:color w:val="000000"/>
        </w:rPr>
        <w:t>23243188</w:t>
      </w:r>
      <w:r w:rsidRPr="008768C8">
        <w:rPr>
          <w:color w:val="000000"/>
        </w:rPr>
        <w:t xml:space="preserve">, ІПН </w:t>
      </w:r>
      <w:r w:rsidR="00503AC6" w:rsidRPr="008768C8">
        <w:rPr>
          <w:color w:val="000000"/>
        </w:rPr>
        <w:t>232431810368</w:t>
      </w:r>
      <w:r w:rsidRPr="008768C8">
        <w:rPr>
          <w:color w:val="000000"/>
        </w:rPr>
        <w:t xml:space="preserve">, </w:t>
      </w:r>
    </w:p>
    <w:p w14:paraId="5FFFA66B" w14:textId="442C7902" w:rsidR="00C76D2C" w:rsidRPr="00594F4D" w:rsidRDefault="001A6825" w:rsidP="00594F4D">
      <w:pPr>
        <w:jc w:val="both"/>
      </w:pPr>
      <w:r w:rsidRPr="008768C8">
        <w:rPr>
          <w:b/>
          <w:bCs/>
        </w:rPr>
        <w:t>IBAN</w:t>
      </w:r>
      <w:r w:rsidRPr="008768C8">
        <w:t xml:space="preserve"> : UA</w:t>
      </w:r>
      <w:r w:rsidR="00030A2B">
        <w:t>95</w:t>
      </w:r>
      <w:r w:rsidRPr="008768C8">
        <w:t>334851000000002600</w:t>
      </w:r>
      <w:r w:rsidR="00030A2B">
        <w:t>2221256</w:t>
      </w:r>
    </w:p>
    <w:sectPr w:rsidR="00C76D2C" w:rsidRPr="00594F4D" w:rsidSect="0088482B">
      <w:pgSz w:w="11906" w:h="16838"/>
      <w:pgMar w:top="720" w:right="851" w:bottom="72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60D5C"/>
    <w:multiLevelType w:val="hybridMultilevel"/>
    <w:tmpl w:val="5CF4953A"/>
    <w:lvl w:ilvl="0" w:tplc="DE82A62C">
      <w:start w:val="1"/>
      <w:numFmt w:val="bullet"/>
      <w:lvlText w:val="-"/>
      <w:lvlJc w:val="left"/>
      <w:pPr>
        <w:ind w:left="786" w:hanging="360"/>
      </w:pPr>
      <w:rPr>
        <w:rFonts w:ascii="Times New Roman" w:eastAsia="Times New Roman"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 w15:restartNumberingAfterBreak="0">
    <w:nsid w:val="35177BB7"/>
    <w:multiLevelType w:val="multilevel"/>
    <w:tmpl w:val="2182D9B8"/>
    <w:lvl w:ilvl="0">
      <w:start w:val="10"/>
      <w:numFmt w:val="decimal"/>
      <w:lvlText w:val="%1."/>
      <w:lvlJc w:val="left"/>
      <w:pPr>
        <w:ind w:left="1211" w:hanging="360"/>
      </w:pPr>
      <w:rPr>
        <w:rFonts w:eastAsia="Calibri" w:hint="default"/>
      </w:rPr>
    </w:lvl>
    <w:lvl w:ilvl="1">
      <w:start w:val="1"/>
      <w:numFmt w:val="decimal"/>
      <w:isLgl/>
      <w:lvlText w:val="%1.%2."/>
      <w:lvlJc w:val="left"/>
      <w:pPr>
        <w:ind w:left="1047" w:hanging="480"/>
      </w:pPr>
      <w:rPr>
        <w:rFonts w:hint="default"/>
        <w:b w:val="0"/>
      </w:rPr>
    </w:lvl>
    <w:lvl w:ilvl="2">
      <w:start w:val="1"/>
      <w:numFmt w:val="decimal"/>
      <w:isLgl/>
      <w:lvlText w:val="%1.%2.%3."/>
      <w:lvlJc w:val="left"/>
      <w:pPr>
        <w:ind w:left="1287" w:hanging="720"/>
      </w:pPr>
      <w:rPr>
        <w:rFonts w:hint="default"/>
        <w:b w:val="0"/>
      </w:rPr>
    </w:lvl>
    <w:lvl w:ilvl="3">
      <w:start w:val="1"/>
      <w:numFmt w:val="decimal"/>
      <w:isLgl/>
      <w:lvlText w:val="%1.%2.%3.%4."/>
      <w:lvlJc w:val="left"/>
      <w:pPr>
        <w:ind w:left="1287" w:hanging="720"/>
      </w:pPr>
      <w:rPr>
        <w:rFonts w:hint="default"/>
        <w:b w:val="0"/>
      </w:rPr>
    </w:lvl>
    <w:lvl w:ilvl="4">
      <w:start w:val="1"/>
      <w:numFmt w:val="decimal"/>
      <w:isLgl/>
      <w:lvlText w:val="%1.%2.%3.%4.%5."/>
      <w:lvlJc w:val="left"/>
      <w:pPr>
        <w:ind w:left="1647" w:hanging="1080"/>
      </w:pPr>
      <w:rPr>
        <w:rFonts w:hint="default"/>
        <w:b w:val="0"/>
      </w:rPr>
    </w:lvl>
    <w:lvl w:ilvl="5">
      <w:start w:val="1"/>
      <w:numFmt w:val="decimal"/>
      <w:isLgl/>
      <w:lvlText w:val="%1.%2.%3.%4.%5.%6."/>
      <w:lvlJc w:val="left"/>
      <w:pPr>
        <w:ind w:left="1647" w:hanging="1080"/>
      </w:pPr>
      <w:rPr>
        <w:rFonts w:hint="default"/>
        <w:b w:val="0"/>
      </w:rPr>
    </w:lvl>
    <w:lvl w:ilvl="6">
      <w:start w:val="1"/>
      <w:numFmt w:val="decimal"/>
      <w:isLgl/>
      <w:lvlText w:val="%1.%2.%3.%4.%5.%6.%7."/>
      <w:lvlJc w:val="left"/>
      <w:pPr>
        <w:ind w:left="2007" w:hanging="1440"/>
      </w:pPr>
      <w:rPr>
        <w:rFonts w:hint="default"/>
        <w:b w:val="0"/>
      </w:rPr>
    </w:lvl>
    <w:lvl w:ilvl="7">
      <w:start w:val="1"/>
      <w:numFmt w:val="decimal"/>
      <w:isLgl/>
      <w:lvlText w:val="%1.%2.%3.%4.%5.%6.%7.%8."/>
      <w:lvlJc w:val="left"/>
      <w:pPr>
        <w:ind w:left="2007" w:hanging="1440"/>
      </w:pPr>
      <w:rPr>
        <w:rFonts w:hint="default"/>
        <w:b w:val="0"/>
      </w:rPr>
    </w:lvl>
    <w:lvl w:ilvl="8">
      <w:start w:val="1"/>
      <w:numFmt w:val="decimal"/>
      <w:isLgl/>
      <w:lvlText w:val="%1.%2.%3.%4.%5.%6.%7.%8.%9."/>
      <w:lvlJc w:val="left"/>
      <w:pPr>
        <w:ind w:left="2367" w:hanging="1800"/>
      </w:pPr>
      <w:rPr>
        <w:rFonts w:hint="default"/>
        <w:b w:val="0"/>
      </w:rPr>
    </w:lvl>
  </w:abstractNum>
  <w:abstractNum w:abstractNumId="3" w15:restartNumberingAfterBreak="0">
    <w:nsid w:val="748733FC"/>
    <w:multiLevelType w:val="multilevel"/>
    <w:tmpl w:val="07D602A6"/>
    <w:lvl w:ilvl="0">
      <w:start w:val="6"/>
      <w:numFmt w:val="decimal"/>
      <w:lvlText w:val="%1."/>
      <w:lvlJc w:val="left"/>
      <w:pPr>
        <w:ind w:left="360" w:hanging="360"/>
      </w:pPr>
      <w:rPr>
        <w:rFonts w:hint="default"/>
      </w:rPr>
    </w:lvl>
    <w:lvl w:ilvl="1">
      <w:start w:val="8"/>
      <w:numFmt w:val="decimal"/>
      <w:lvlText w:val="%1.%2."/>
      <w:lvlJc w:val="left"/>
      <w:pPr>
        <w:ind w:left="107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1299644787">
    <w:abstractNumId w:val="0"/>
  </w:num>
  <w:num w:numId="2" w16cid:durableId="1641229120">
    <w:abstractNumId w:val="2"/>
  </w:num>
  <w:num w:numId="3" w16cid:durableId="925647156">
    <w:abstractNumId w:val="3"/>
  </w:num>
  <w:num w:numId="4" w16cid:durableId="13781644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016"/>
    <w:rsid w:val="00030A2B"/>
    <w:rsid w:val="00034BCD"/>
    <w:rsid w:val="00063889"/>
    <w:rsid w:val="001666BC"/>
    <w:rsid w:val="001A6825"/>
    <w:rsid w:val="001F10CC"/>
    <w:rsid w:val="00254875"/>
    <w:rsid w:val="00294A2A"/>
    <w:rsid w:val="00305D29"/>
    <w:rsid w:val="003269B9"/>
    <w:rsid w:val="00331B98"/>
    <w:rsid w:val="0037435C"/>
    <w:rsid w:val="003E74D0"/>
    <w:rsid w:val="004552E1"/>
    <w:rsid w:val="004A39BC"/>
    <w:rsid w:val="004A6B33"/>
    <w:rsid w:val="00501EDC"/>
    <w:rsid w:val="00503AC6"/>
    <w:rsid w:val="00526D17"/>
    <w:rsid w:val="00594F4D"/>
    <w:rsid w:val="005C0A53"/>
    <w:rsid w:val="005E1F08"/>
    <w:rsid w:val="005E6A62"/>
    <w:rsid w:val="008768C8"/>
    <w:rsid w:val="0088482B"/>
    <w:rsid w:val="009B57C0"/>
    <w:rsid w:val="00A031BF"/>
    <w:rsid w:val="00AD0499"/>
    <w:rsid w:val="00AD7EBD"/>
    <w:rsid w:val="00B00E9D"/>
    <w:rsid w:val="00B05E59"/>
    <w:rsid w:val="00B442F6"/>
    <w:rsid w:val="00C2109A"/>
    <w:rsid w:val="00C76D2C"/>
    <w:rsid w:val="00CA13F5"/>
    <w:rsid w:val="00CF0A14"/>
    <w:rsid w:val="00D12E9D"/>
    <w:rsid w:val="00D30986"/>
    <w:rsid w:val="00D75F34"/>
    <w:rsid w:val="00D87F42"/>
    <w:rsid w:val="00D94616"/>
    <w:rsid w:val="00D97016"/>
    <w:rsid w:val="00E242E6"/>
    <w:rsid w:val="00E627E7"/>
    <w:rsid w:val="00E97018"/>
    <w:rsid w:val="00EE3C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8296D"/>
  <w15:docId w15:val="{6AD7B960-5740-4DAF-A156-DD8486F44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52E1"/>
    <w:pPr>
      <w:suppressAutoHyphens/>
      <w:spacing w:after="0" w:line="240" w:lineRule="auto"/>
    </w:pPr>
    <w:rPr>
      <w:rFonts w:ascii="Times New Roman" w:eastAsia="Times New Roman" w:hAnsi="Times New Roman" w:cs="Times New Roman"/>
      <w:sz w:val="24"/>
      <w:szCs w:val="24"/>
      <w:lang w:val="uk-UA" w:eastAsia="ar-SA"/>
    </w:rPr>
  </w:style>
  <w:style w:type="paragraph" w:styleId="1">
    <w:name w:val="heading 1"/>
    <w:basedOn w:val="a"/>
    <w:next w:val="a0"/>
    <w:link w:val="10"/>
    <w:qFormat/>
    <w:rsid w:val="004552E1"/>
    <w:pPr>
      <w:keepNext/>
      <w:numPr>
        <w:numId w:val="1"/>
      </w:numPr>
      <w:spacing w:before="240" w:after="60"/>
      <w:outlineLvl w:val="0"/>
    </w:pPr>
    <w:rPr>
      <w:rFonts w:ascii="Arial" w:hAnsi="Arial" w:cs="Arial"/>
      <w:b/>
      <w:bCs/>
      <w:kern w:val="1"/>
      <w:sz w:val="32"/>
      <w:szCs w:val="32"/>
      <w:lang w:val="ru-RU"/>
    </w:rPr>
  </w:style>
  <w:style w:type="paragraph" w:styleId="3">
    <w:name w:val="heading 3"/>
    <w:basedOn w:val="a"/>
    <w:next w:val="a0"/>
    <w:link w:val="30"/>
    <w:qFormat/>
    <w:rsid w:val="004552E1"/>
    <w:pPr>
      <w:keepNext/>
      <w:numPr>
        <w:ilvl w:val="2"/>
        <w:numId w:val="1"/>
      </w:numPr>
      <w:jc w:val="center"/>
      <w:outlineLvl w:val="2"/>
    </w:pPr>
    <w:rPr>
      <w:b/>
      <w:bCs/>
      <w:lang w:val="ru-RU"/>
    </w:rPr>
  </w:style>
  <w:style w:type="paragraph" w:styleId="4">
    <w:name w:val="heading 4"/>
    <w:basedOn w:val="a"/>
    <w:next w:val="a0"/>
    <w:link w:val="40"/>
    <w:qFormat/>
    <w:rsid w:val="004552E1"/>
    <w:pPr>
      <w:numPr>
        <w:ilvl w:val="3"/>
        <w:numId w:val="1"/>
      </w:numPr>
      <w:outlineLvl w:val="3"/>
    </w:pPr>
    <w:rPr>
      <w:rFonts w:ascii="Times New Roman CYR" w:hAnsi="Times New Roman CYR" w:cs="Times New Roman CYR"/>
      <w:lang w:val="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4552E1"/>
    <w:rPr>
      <w:rFonts w:ascii="Arial" w:eastAsia="Times New Roman" w:hAnsi="Arial" w:cs="Arial"/>
      <w:b/>
      <w:bCs/>
      <w:kern w:val="1"/>
      <w:sz w:val="32"/>
      <w:szCs w:val="32"/>
      <w:lang w:eastAsia="ar-SA"/>
    </w:rPr>
  </w:style>
  <w:style w:type="character" w:customStyle="1" w:styleId="30">
    <w:name w:val="Заголовок 3 Знак"/>
    <w:basedOn w:val="a1"/>
    <w:link w:val="3"/>
    <w:rsid w:val="004552E1"/>
    <w:rPr>
      <w:rFonts w:ascii="Times New Roman" w:eastAsia="Times New Roman" w:hAnsi="Times New Roman" w:cs="Times New Roman"/>
      <w:b/>
      <w:bCs/>
      <w:sz w:val="24"/>
      <w:szCs w:val="24"/>
      <w:lang w:eastAsia="ar-SA"/>
    </w:rPr>
  </w:style>
  <w:style w:type="character" w:customStyle="1" w:styleId="40">
    <w:name w:val="Заголовок 4 Знак"/>
    <w:basedOn w:val="a1"/>
    <w:link w:val="4"/>
    <w:rsid w:val="004552E1"/>
    <w:rPr>
      <w:rFonts w:ascii="Times New Roman CYR" w:eastAsia="Times New Roman" w:hAnsi="Times New Roman CYR" w:cs="Times New Roman CYR"/>
      <w:sz w:val="24"/>
      <w:szCs w:val="24"/>
      <w:lang w:eastAsia="ar-SA"/>
    </w:rPr>
  </w:style>
  <w:style w:type="paragraph" w:styleId="a0">
    <w:name w:val="Body Text"/>
    <w:basedOn w:val="a"/>
    <w:link w:val="a4"/>
    <w:rsid w:val="004552E1"/>
    <w:pPr>
      <w:ind w:right="27"/>
    </w:pPr>
    <w:rPr>
      <w:lang w:val="ru-RU"/>
    </w:rPr>
  </w:style>
  <w:style w:type="character" w:customStyle="1" w:styleId="a4">
    <w:name w:val="Основний текст Знак"/>
    <w:basedOn w:val="a1"/>
    <w:link w:val="a0"/>
    <w:rsid w:val="004552E1"/>
    <w:rPr>
      <w:rFonts w:ascii="Times New Roman" w:eastAsia="Times New Roman" w:hAnsi="Times New Roman" w:cs="Times New Roman"/>
      <w:sz w:val="24"/>
      <w:szCs w:val="24"/>
      <w:lang w:eastAsia="ar-SA"/>
    </w:rPr>
  </w:style>
  <w:style w:type="paragraph" w:styleId="a5">
    <w:name w:val="Title"/>
    <w:basedOn w:val="a"/>
    <w:next w:val="a6"/>
    <w:link w:val="a7"/>
    <w:qFormat/>
    <w:rsid w:val="004552E1"/>
    <w:pPr>
      <w:ind w:left="-426" w:right="-569" w:firstLine="426"/>
      <w:jc w:val="center"/>
    </w:pPr>
    <w:rPr>
      <w:b/>
      <w:bCs/>
      <w:color w:val="000000"/>
      <w:lang w:val="ru-RU"/>
    </w:rPr>
  </w:style>
  <w:style w:type="character" w:customStyle="1" w:styleId="a7">
    <w:name w:val="Назва Знак"/>
    <w:basedOn w:val="a1"/>
    <w:link w:val="a5"/>
    <w:rsid w:val="004552E1"/>
    <w:rPr>
      <w:rFonts w:ascii="Times New Roman" w:eastAsia="Times New Roman" w:hAnsi="Times New Roman" w:cs="Times New Roman"/>
      <w:b/>
      <w:bCs/>
      <w:color w:val="000000"/>
      <w:sz w:val="24"/>
      <w:szCs w:val="24"/>
      <w:lang w:eastAsia="ar-SA"/>
    </w:rPr>
  </w:style>
  <w:style w:type="paragraph" w:styleId="a8">
    <w:name w:val="Body Text Indent"/>
    <w:basedOn w:val="a"/>
    <w:link w:val="a9"/>
    <w:rsid w:val="004552E1"/>
    <w:pPr>
      <w:ind w:firstLine="540"/>
      <w:jc w:val="both"/>
    </w:pPr>
    <w:rPr>
      <w:rFonts w:ascii="Times New Roman CYR" w:hAnsi="Times New Roman CYR" w:cs="Times New Roman CYR"/>
      <w:color w:val="000000"/>
      <w:lang w:val="ru-RU"/>
    </w:rPr>
  </w:style>
  <w:style w:type="character" w:customStyle="1" w:styleId="a9">
    <w:name w:val="Основний текст з відступом Знак"/>
    <w:basedOn w:val="a1"/>
    <w:link w:val="a8"/>
    <w:rsid w:val="004552E1"/>
    <w:rPr>
      <w:rFonts w:ascii="Times New Roman CYR" w:eastAsia="Times New Roman" w:hAnsi="Times New Roman CYR" w:cs="Times New Roman CYR"/>
      <w:color w:val="000000"/>
      <w:sz w:val="24"/>
      <w:szCs w:val="24"/>
      <w:lang w:eastAsia="ar-SA"/>
    </w:rPr>
  </w:style>
  <w:style w:type="paragraph" w:customStyle="1" w:styleId="22">
    <w:name w:val="Основной текст с отступом 22"/>
    <w:basedOn w:val="a"/>
    <w:rsid w:val="004552E1"/>
    <w:pPr>
      <w:spacing w:after="120" w:line="480" w:lineRule="auto"/>
      <w:ind w:left="283"/>
    </w:pPr>
    <w:rPr>
      <w:rFonts w:ascii="Times New Roman CYR" w:hAnsi="Times New Roman CYR" w:cs="Times New Roman CYR"/>
      <w:lang w:val="ru-RU"/>
    </w:rPr>
  </w:style>
  <w:style w:type="paragraph" w:customStyle="1" w:styleId="31">
    <w:name w:val="Основной текст с отступом 31"/>
    <w:basedOn w:val="a"/>
    <w:rsid w:val="004552E1"/>
    <w:pPr>
      <w:spacing w:after="120"/>
      <w:ind w:left="283"/>
    </w:pPr>
    <w:rPr>
      <w:rFonts w:ascii="Times New Roman CYR" w:hAnsi="Times New Roman CYR" w:cs="Times New Roman CYR"/>
      <w:sz w:val="16"/>
      <w:szCs w:val="16"/>
      <w:lang w:val="ru-RU"/>
    </w:rPr>
  </w:style>
  <w:style w:type="paragraph" w:customStyle="1" w:styleId="Style4">
    <w:name w:val="Style4"/>
    <w:basedOn w:val="a"/>
    <w:rsid w:val="004552E1"/>
    <w:pPr>
      <w:widowControl w:val="0"/>
      <w:autoSpaceDE w:val="0"/>
      <w:spacing w:line="248" w:lineRule="exact"/>
      <w:ind w:firstLine="541"/>
      <w:jc w:val="both"/>
    </w:pPr>
    <w:rPr>
      <w:lang w:val="ru-RU"/>
    </w:rPr>
  </w:style>
  <w:style w:type="paragraph" w:styleId="32">
    <w:name w:val="Body Text Indent 3"/>
    <w:basedOn w:val="a"/>
    <w:link w:val="33"/>
    <w:rsid w:val="004552E1"/>
    <w:pPr>
      <w:suppressAutoHyphens w:val="0"/>
      <w:spacing w:after="120"/>
      <w:ind w:left="283"/>
    </w:pPr>
    <w:rPr>
      <w:sz w:val="16"/>
      <w:szCs w:val="16"/>
      <w:lang w:eastAsia="ru-RU"/>
    </w:rPr>
  </w:style>
  <w:style w:type="character" w:customStyle="1" w:styleId="33">
    <w:name w:val="Основний текст з відступом 3 Знак"/>
    <w:basedOn w:val="a1"/>
    <w:link w:val="32"/>
    <w:rsid w:val="004552E1"/>
    <w:rPr>
      <w:rFonts w:ascii="Times New Roman" w:eastAsia="Times New Roman" w:hAnsi="Times New Roman" w:cs="Times New Roman"/>
      <w:sz w:val="16"/>
      <w:szCs w:val="16"/>
      <w:lang w:val="uk-UA" w:eastAsia="ru-RU"/>
    </w:rPr>
  </w:style>
  <w:style w:type="paragraph" w:styleId="a6">
    <w:name w:val="Subtitle"/>
    <w:basedOn w:val="a"/>
    <w:next w:val="a"/>
    <w:link w:val="aa"/>
    <w:uiPriority w:val="11"/>
    <w:qFormat/>
    <w:rsid w:val="004552E1"/>
    <w:pPr>
      <w:numPr>
        <w:ilvl w:val="1"/>
      </w:numPr>
    </w:pPr>
    <w:rPr>
      <w:rFonts w:asciiTheme="majorHAnsi" w:eastAsiaTheme="majorEastAsia" w:hAnsiTheme="majorHAnsi" w:cstheme="majorBidi"/>
      <w:i/>
      <w:iCs/>
      <w:color w:val="5B9BD5" w:themeColor="accent1"/>
      <w:spacing w:val="15"/>
    </w:rPr>
  </w:style>
  <w:style w:type="character" w:customStyle="1" w:styleId="aa">
    <w:name w:val="Підзаголовок Знак"/>
    <w:basedOn w:val="a1"/>
    <w:link w:val="a6"/>
    <w:uiPriority w:val="11"/>
    <w:rsid w:val="004552E1"/>
    <w:rPr>
      <w:rFonts w:asciiTheme="majorHAnsi" w:eastAsiaTheme="majorEastAsia" w:hAnsiTheme="majorHAnsi" w:cstheme="majorBidi"/>
      <w:i/>
      <w:iCs/>
      <w:color w:val="5B9BD5" w:themeColor="accent1"/>
      <w:spacing w:val="15"/>
      <w:sz w:val="24"/>
      <w:szCs w:val="24"/>
      <w:lang w:val="uk-UA" w:eastAsia="ar-SA"/>
    </w:rPr>
  </w:style>
  <w:style w:type="paragraph" w:styleId="2">
    <w:name w:val="Body Text 2"/>
    <w:basedOn w:val="a"/>
    <w:link w:val="20"/>
    <w:uiPriority w:val="99"/>
    <w:unhideWhenUsed/>
    <w:rsid w:val="004552E1"/>
    <w:pPr>
      <w:spacing w:after="120" w:line="480" w:lineRule="auto"/>
    </w:pPr>
  </w:style>
  <w:style w:type="character" w:customStyle="1" w:styleId="20">
    <w:name w:val="Основний текст 2 Знак"/>
    <w:basedOn w:val="a1"/>
    <w:link w:val="2"/>
    <w:uiPriority w:val="99"/>
    <w:rsid w:val="004552E1"/>
    <w:rPr>
      <w:rFonts w:ascii="Times New Roman" w:eastAsia="Times New Roman" w:hAnsi="Times New Roman" w:cs="Times New Roman"/>
      <w:sz w:val="24"/>
      <w:szCs w:val="24"/>
      <w:lang w:val="uk-UA" w:eastAsia="ar-SA"/>
    </w:rPr>
  </w:style>
  <w:style w:type="paragraph" w:styleId="21">
    <w:name w:val="Body Text Indent 2"/>
    <w:basedOn w:val="a"/>
    <w:link w:val="23"/>
    <w:uiPriority w:val="99"/>
    <w:semiHidden/>
    <w:unhideWhenUsed/>
    <w:rsid w:val="004552E1"/>
    <w:pPr>
      <w:spacing w:after="120" w:line="480" w:lineRule="auto"/>
      <w:ind w:left="283"/>
    </w:pPr>
  </w:style>
  <w:style w:type="character" w:customStyle="1" w:styleId="23">
    <w:name w:val="Основний текст з відступом 2 Знак"/>
    <w:basedOn w:val="a1"/>
    <w:link w:val="21"/>
    <w:uiPriority w:val="99"/>
    <w:semiHidden/>
    <w:rsid w:val="004552E1"/>
    <w:rPr>
      <w:rFonts w:ascii="Times New Roman" w:eastAsia="Times New Roman" w:hAnsi="Times New Roman" w:cs="Times New Roman"/>
      <w:sz w:val="24"/>
      <w:szCs w:val="24"/>
      <w:lang w:val="uk-UA" w:eastAsia="ar-SA"/>
    </w:rPr>
  </w:style>
  <w:style w:type="paragraph" w:styleId="ab">
    <w:name w:val="List Paragraph"/>
    <w:basedOn w:val="a"/>
    <w:uiPriority w:val="34"/>
    <w:qFormat/>
    <w:rsid w:val="004552E1"/>
    <w:pPr>
      <w:suppressAutoHyphens w:val="0"/>
      <w:spacing w:after="200" w:line="276" w:lineRule="auto"/>
      <w:ind w:left="720"/>
      <w:contextualSpacing/>
    </w:pPr>
    <w:rPr>
      <w:rFonts w:asciiTheme="minorHAnsi" w:eastAsiaTheme="minorHAnsi" w:hAnsiTheme="minorHAnsi" w:cstheme="minorBidi"/>
      <w:sz w:val="22"/>
      <w:szCs w:val="22"/>
      <w:lang w:val="ru-RU" w:eastAsia="en-US"/>
    </w:rPr>
  </w:style>
  <w:style w:type="paragraph" w:styleId="ac">
    <w:name w:val="Normal (Web)"/>
    <w:basedOn w:val="a"/>
    <w:uiPriority w:val="99"/>
    <w:unhideWhenUsed/>
    <w:rsid w:val="004552E1"/>
    <w:pPr>
      <w:suppressAutoHyphens w:val="0"/>
      <w:spacing w:before="100" w:beforeAutospacing="1" w:after="100" w:afterAutospacing="1"/>
    </w:pPr>
    <w:rPr>
      <w:lang w:eastAsia="uk-UA"/>
    </w:rPr>
  </w:style>
  <w:style w:type="character" w:styleId="ad">
    <w:name w:val="annotation reference"/>
    <w:basedOn w:val="a1"/>
    <w:uiPriority w:val="99"/>
    <w:semiHidden/>
    <w:unhideWhenUsed/>
    <w:rsid w:val="00CF0A14"/>
    <w:rPr>
      <w:sz w:val="16"/>
      <w:szCs w:val="16"/>
    </w:rPr>
  </w:style>
  <w:style w:type="paragraph" w:styleId="ae">
    <w:name w:val="annotation text"/>
    <w:basedOn w:val="a"/>
    <w:link w:val="af"/>
    <w:uiPriority w:val="99"/>
    <w:semiHidden/>
    <w:unhideWhenUsed/>
    <w:rsid w:val="00CF0A14"/>
    <w:rPr>
      <w:sz w:val="20"/>
      <w:szCs w:val="20"/>
    </w:rPr>
  </w:style>
  <w:style w:type="character" w:customStyle="1" w:styleId="af">
    <w:name w:val="Текст примітки Знак"/>
    <w:basedOn w:val="a1"/>
    <w:link w:val="ae"/>
    <w:uiPriority w:val="99"/>
    <w:semiHidden/>
    <w:rsid w:val="00CF0A14"/>
    <w:rPr>
      <w:rFonts w:ascii="Times New Roman" w:eastAsia="Times New Roman" w:hAnsi="Times New Roman" w:cs="Times New Roman"/>
      <w:sz w:val="20"/>
      <w:szCs w:val="20"/>
      <w:lang w:val="uk-UA" w:eastAsia="ar-SA"/>
    </w:rPr>
  </w:style>
  <w:style w:type="paragraph" w:styleId="af0">
    <w:name w:val="annotation subject"/>
    <w:basedOn w:val="ae"/>
    <w:next w:val="ae"/>
    <w:link w:val="af1"/>
    <w:uiPriority w:val="99"/>
    <w:semiHidden/>
    <w:unhideWhenUsed/>
    <w:rsid w:val="00CF0A14"/>
    <w:rPr>
      <w:b/>
      <w:bCs/>
    </w:rPr>
  </w:style>
  <w:style w:type="character" w:customStyle="1" w:styleId="af1">
    <w:name w:val="Тема примітки Знак"/>
    <w:basedOn w:val="af"/>
    <w:link w:val="af0"/>
    <w:uiPriority w:val="99"/>
    <w:semiHidden/>
    <w:rsid w:val="00CF0A14"/>
    <w:rPr>
      <w:rFonts w:ascii="Times New Roman" w:eastAsia="Times New Roman" w:hAnsi="Times New Roman" w:cs="Times New Roman"/>
      <w:b/>
      <w:bCs/>
      <w:sz w:val="20"/>
      <w:szCs w:val="20"/>
      <w:lang w:val="uk-UA" w:eastAsia="ar-SA"/>
    </w:rPr>
  </w:style>
  <w:style w:type="paragraph" w:styleId="af2">
    <w:name w:val="Balloon Text"/>
    <w:basedOn w:val="a"/>
    <w:link w:val="af3"/>
    <w:uiPriority w:val="99"/>
    <w:semiHidden/>
    <w:unhideWhenUsed/>
    <w:rsid w:val="00CF0A14"/>
    <w:rPr>
      <w:rFonts w:ascii="Segoe UI" w:hAnsi="Segoe UI" w:cs="Segoe UI"/>
      <w:sz w:val="18"/>
      <w:szCs w:val="18"/>
    </w:rPr>
  </w:style>
  <w:style w:type="character" w:customStyle="1" w:styleId="af3">
    <w:name w:val="Текст у виносці Знак"/>
    <w:basedOn w:val="a1"/>
    <w:link w:val="af2"/>
    <w:uiPriority w:val="99"/>
    <w:semiHidden/>
    <w:rsid w:val="00CF0A14"/>
    <w:rPr>
      <w:rFonts w:ascii="Segoe UI" w:eastAsia="Times New Roman" w:hAnsi="Segoe UI" w:cs="Segoe UI"/>
      <w:sz w:val="18"/>
      <w:szCs w:val="18"/>
      <w:lang w:val="uk-UA" w:eastAsia="ar-SA"/>
    </w:rPr>
  </w:style>
  <w:style w:type="character" w:styleId="af4">
    <w:name w:val="Hyperlink"/>
    <w:basedOn w:val="a1"/>
    <w:uiPriority w:val="99"/>
    <w:unhideWhenUsed/>
    <w:rsid w:val="004A6B33"/>
    <w:rPr>
      <w:color w:val="0563C1" w:themeColor="hyperlink"/>
      <w:u w:val="single"/>
    </w:rPr>
  </w:style>
  <w:style w:type="character" w:customStyle="1" w:styleId="11">
    <w:name w:val="Незакрита згадка1"/>
    <w:basedOn w:val="a1"/>
    <w:uiPriority w:val="99"/>
    <w:semiHidden/>
    <w:unhideWhenUsed/>
    <w:rsid w:val="003269B9"/>
    <w:rPr>
      <w:color w:val="605E5C"/>
      <w:shd w:val="clear" w:color="auto" w:fill="E1DFDD"/>
    </w:rPr>
  </w:style>
  <w:style w:type="character" w:styleId="af5">
    <w:name w:val="FollowedHyperlink"/>
    <w:basedOn w:val="a1"/>
    <w:uiPriority w:val="99"/>
    <w:semiHidden/>
    <w:unhideWhenUsed/>
    <w:rsid w:val="008768C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3306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tek-kem.com.u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tek-kem.com.u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tek-kem.com.ua" TargetMode="External"/><Relationship Id="rId11" Type="http://schemas.openxmlformats.org/officeDocument/2006/relationships/hyperlink" Target="https://www.dtek-kem.com.ua/ua/services-tariffs" TargetMode="External"/><Relationship Id="rId5" Type="http://schemas.openxmlformats.org/officeDocument/2006/relationships/hyperlink" Target="https://www.dtek-kem.com.ua/ua/services-tariffs" TargetMode="External"/><Relationship Id="rId10" Type="http://schemas.openxmlformats.org/officeDocument/2006/relationships/hyperlink" Target="https://www.dtek-krem.com.ua/ua/services-tariffs" TargetMode="External"/><Relationship Id="rId4" Type="http://schemas.openxmlformats.org/officeDocument/2006/relationships/webSettings" Target="webSettings.xml"/><Relationship Id="rId9" Type="http://schemas.openxmlformats.org/officeDocument/2006/relationships/hyperlink" Target="https://dtek-kem.com.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3298</Words>
  <Characters>18803</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Zhuzhoma Dmytro</dc:creator>
  <cp:keywords/>
  <dc:description/>
  <cp:lastModifiedBy>Yanytskyi Andrii</cp:lastModifiedBy>
  <cp:revision>2</cp:revision>
  <dcterms:created xsi:type="dcterms:W3CDTF">2024-04-09T12:56:00Z</dcterms:created>
  <dcterms:modified xsi:type="dcterms:W3CDTF">2024-04-09T12:56:00Z</dcterms:modified>
</cp:coreProperties>
</file>